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7D" w:rsidRPr="00354D16" w:rsidRDefault="002A177D" w:rsidP="005A559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:rsidR="002A177D" w:rsidRPr="00354D16" w:rsidRDefault="002A177D" w:rsidP="005A559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о результатах  оценки эффективности предоставленных</w:t>
      </w:r>
    </w:p>
    <w:p w:rsidR="002A177D" w:rsidRPr="00354D16" w:rsidRDefault="002A177D" w:rsidP="005A559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налоговых</w:t>
      </w:r>
      <w:r w:rsidRPr="002122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>льгот</w:t>
      </w:r>
      <w:r w:rsidRPr="002122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>на территории Таштагольского района</w:t>
      </w:r>
    </w:p>
    <w:p w:rsidR="002A177D" w:rsidRPr="00354D16" w:rsidRDefault="002A177D" w:rsidP="005A559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A177D" w:rsidRDefault="002A177D" w:rsidP="00FB0D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DA8">
        <w:rPr>
          <w:rFonts w:ascii="Times New Roman" w:hAnsi="Times New Roman" w:cs="Times New Roman"/>
          <w:sz w:val="28"/>
          <w:szCs w:val="28"/>
        </w:rPr>
        <w:t xml:space="preserve">Оценка эффективности льгот по налоговым доходам проводится в целях мониторинга результатов действия льгот, подготовки предложений о прекращении действия налоговых льгот или их пролонгации. </w:t>
      </w:r>
    </w:p>
    <w:p w:rsidR="002A177D" w:rsidRDefault="002A177D" w:rsidP="00FB0D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DA8">
        <w:rPr>
          <w:rFonts w:ascii="Times New Roman" w:hAnsi="Times New Roman" w:cs="Times New Roman"/>
          <w:sz w:val="28"/>
          <w:szCs w:val="28"/>
        </w:rPr>
        <w:t xml:space="preserve">Оценка бюджетной, социальной и общественной эффективности предоставляемых льгот проводится  с применением утвержденного Постановлением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4D16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«Таштагольский муниципальный район» от 07 сентября 2012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4D16">
        <w:rPr>
          <w:rFonts w:ascii="Times New Roman" w:hAnsi="Times New Roman" w:cs="Times New Roman"/>
          <w:sz w:val="28"/>
          <w:szCs w:val="28"/>
        </w:rPr>
        <w:t>№700-п «Об утверждении Порядка оценки эффективности предоставленных (планируемых к предоставлению) налоговых льгот по местным налогам»</w:t>
      </w:r>
      <w:r w:rsidRPr="00FB0DA8">
        <w:rPr>
          <w:rFonts w:ascii="Times New Roman" w:hAnsi="Times New Roman" w:cs="Times New Roman"/>
          <w:sz w:val="28"/>
          <w:szCs w:val="28"/>
        </w:rPr>
        <w:t>.</w:t>
      </w:r>
    </w:p>
    <w:p w:rsidR="002A177D" w:rsidRDefault="002A177D" w:rsidP="00FB0D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DA8">
        <w:rPr>
          <w:rFonts w:ascii="Times New Roman" w:hAnsi="Times New Roman" w:cs="Times New Roman"/>
          <w:sz w:val="28"/>
          <w:szCs w:val="28"/>
        </w:rPr>
        <w:t xml:space="preserve"> При проведении оценки эффективности предоставленных налоговых льгот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B0DA8">
        <w:rPr>
          <w:rFonts w:ascii="Times New Roman" w:hAnsi="Times New Roman" w:cs="Times New Roman"/>
          <w:sz w:val="28"/>
          <w:szCs w:val="28"/>
        </w:rPr>
        <w:t xml:space="preserve"> год использовались  отчеты о налоговой базе и структуре начислений по местным налогам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B0DA8">
        <w:rPr>
          <w:rFonts w:ascii="Times New Roman" w:hAnsi="Times New Roman" w:cs="Times New Roman"/>
          <w:sz w:val="28"/>
          <w:szCs w:val="28"/>
        </w:rPr>
        <w:t xml:space="preserve"> год (форма №5-МН) и информации о задолженности, предоставленных Межрайонной инспекцией Федеральной налоговой службы № </w:t>
      </w:r>
      <w:r>
        <w:rPr>
          <w:rFonts w:ascii="Times New Roman" w:hAnsi="Times New Roman" w:cs="Times New Roman"/>
          <w:sz w:val="28"/>
          <w:szCs w:val="28"/>
        </w:rPr>
        <w:t>13 по г.Новокузнецку</w:t>
      </w:r>
      <w:r w:rsidRPr="00FB0DA8">
        <w:rPr>
          <w:rFonts w:ascii="Times New Roman" w:hAnsi="Times New Roman" w:cs="Times New Roman"/>
          <w:sz w:val="28"/>
          <w:szCs w:val="28"/>
        </w:rPr>
        <w:t>.</w:t>
      </w:r>
    </w:p>
    <w:p w:rsidR="002A177D" w:rsidRDefault="002A177D" w:rsidP="005A7F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DA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354D16">
        <w:rPr>
          <w:rFonts w:ascii="Times New Roman" w:hAnsi="Times New Roman" w:cs="Times New Roman"/>
          <w:sz w:val="28"/>
          <w:szCs w:val="28"/>
        </w:rPr>
        <w:t>Таштагольского</w:t>
      </w:r>
      <w:r w:rsidRPr="00FB0DA8">
        <w:rPr>
          <w:rFonts w:ascii="Times New Roman" w:hAnsi="Times New Roman" w:cs="Times New Roman"/>
          <w:sz w:val="28"/>
          <w:szCs w:val="28"/>
        </w:rPr>
        <w:t xml:space="preserve"> муниципального района применяются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FB0DA8">
        <w:rPr>
          <w:rFonts w:ascii="Times New Roman" w:hAnsi="Times New Roman" w:cs="Times New Roman"/>
          <w:sz w:val="28"/>
          <w:szCs w:val="28"/>
        </w:rPr>
        <w:t>ьготы по уплате налогов относительно налоговых доходов бюджета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177D" w:rsidRPr="00354D16" w:rsidRDefault="002A177D" w:rsidP="005A7F38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земельный налог;</w:t>
      </w:r>
    </w:p>
    <w:p w:rsidR="002A177D" w:rsidRDefault="002A177D" w:rsidP="005A7F38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2A177D" w:rsidRDefault="002A177D" w:rsidP="005A7F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Финансовым управление по Таштагольскому району  проведена оценка эффективности предоставленных налоговых льгот.</w:t>
      </w:r>
    </w:p>
    <w:p w:rsidR="002A177D" w:rsidRDefault="002A177D" w:rsidP="005A7F38">
      <w:pPr>
        <w:spacing w:line="240" w:lineRule="auto"/>
        <w:ind w:left="106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A7F38">
        <w:rPr>
          <w:rFonts w:ascii="Times New Roman" w:hAnsi="Times New Roman" w:cs="Times New Roman"/>
          <w:b/>
          <w:i/>
          <w:sz w:val="28"/>
          <w:szCs w:val="28"/>
          <w:u w:val="single"/>
        </w:rPr>
        <w:t>1.Налог на имущество физических лиц</w:t>
      </w:r>
    </w:p>
    <w:p w:rsidR="002A177D" w:rsidRPr="005A7F38" w:rsidRDefault="002A177D" w:rsidP="005A7F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F38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взимается на основании положений </w:t>
      </w:r>
      <w:r>
        <w:rPr>
          <w:rFonts w:ascii="Times New Roman" w:hAnsi="Times New Roman" w:cs="Times New Roman"/>
          <w:sz w:val="28"/>
          <w:szCs w:val="28"/>
        </w:rPr>
        <w:t xml:space="preserve">части второй 32 главы </w:t>
      </w:r>
      <w:r w:rsidRPr="005A7F38">
        <w:rPr>
          <w:rFonts w:ascii="Times New Roman" w:hAnsi="Times New Roman" w:cs="Times New Roman"/>
          <w:sz w:val="28"/>
          <w:szCs w:val="28"/>
        </w:rPr>
        <w:t xml:space="preserve">НК РФ, закона РФ </w:t>
      </w:r>
      <w:r w:rsidRPr="00CB4276">
        <w:rPr>
          <w:rFonts w:ascii="Times New Roman" w:hAnsi="Times New Roman" w:cs="Times New Roman"/>
          <w:sz w:val="28"/>
          <w:szCs w:val="28"/>
        </w:rPr>
        <w:t xml:space="preserve">от 04 октября </w:t>
      </w:r>
      <w:smartTag w:uri="urn:schemas-microsoft-com:office:smarttags" w:element="metricconverter">
        <w:smartTagPr>
          <w:attr w:name="ProductID" w:val="2014 г"/>
        </w:smartTagPr>
        <w:r w:rsidRPr="00CB4276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CB4276">
        <w:rPr>
          <w:rFonts w:ascii="Times New Roman" w:hAnsi="Times New Roman" w:cs="Times New Roman"/>
          <w:sz w:val="28"/>
          <w:szCs w:val="28"/>
        </w:rPr>
        <w:t>. № 284-ФЗ «О  налог</w:t>
      </w:r>
      <w:r>
        <w:rPr>
          <w:rFonts w:ascii="Times New Roman" w:hAnsi="Times New Roman" w:cs="Times New Roman"/>
          <w:sz w:val="28"/>
          <w:szCs w:val="28"/>
        </w:rPr>
        <w:t>ах на имущество физических лиц»</w:t>
      </w:r>
      <w:r w:rsidRPr="005A7F38">
        <w:rPr>
          <w:rFonts w:ascii="Times New Roman" w:hAnsi="Times New Roman" w:cs="Times New Roman"/>
          <w:sz w:val="28"/>
          <w:szCs w:val="28"/>
        </w:rPr>
        <w:t>. Объектами налогообложения выступают – жилые дома, квартиры, комнаты, дачи, гаражи, иные строения, помещения и сооружения, а так же доли в праве общей собственности на вышеуказанное имущество.</w:t>
      </w:r>
    </w:p>
    <w:p w:rsidR="002A177D" w:rsidRDefault="002A177D" w:rsidP="005A7F38">
      <w:pPr>
        <w:jc w:val="both"/>
        <w:rPr>
          <w:rFonts w:ascii="Times New Roman" w:hAnsi="Times New Roman" w:cs="Times New Roman"/>
          <w:sz w:val="28"/>
          <w:szCs w:val="28"/>
        </w:rPr>
      </w:pPr>
      <w:r w:rsidRPr="005A7F38">
        <w:rPr>
          <w:rFonts w:ascii="Times New Roman" w:hAnsi="Times New Roman" w:cs="Times New Roman"/>
          <w:sz w:val="28"/>
          <w:szCs w:val="28"/>
        </w:rPr>
        <w:tab/>
        <w:t xml:space="preserve"> В соответствии с пунктом 4 статьи 12 НК РФ представительные органы муниципальных образований определяют в порядке и пределах,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F38">
        <w:rPr>
          <w:rFonts w:ascii="Times New Roman" w:hAnsi="Times New Roman" w:cs="Times New Roman"/>
          <w:sz w:val="28"/>
          <w:szCs w:val="28"/>
        </w:rPr>
        <w:t xml:space="preserve">предусмотрены НК РФ, налоговые ставки, порядок и сроки уплаты налога. </w:t>
      </w:r>
    </w:p>
    <w:p w:rsidR="002A177D" w:rsidRPr="005A7F38" w:rsidRDefault="002A177D" w:rsidP="00AD33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F38">
        <w:rPr>
          <w:rFonts w:ascii="Times New Roman" w:hAnsi="Times New Roman" w:cs="Times New Roman"/>
          <w:sz w:val="28"/>
          <w:szCs w:val="28"/>
        </w:rPr>
        <w:t>Ставки налога устанавливаются от суммарной инвентаризационной стоимости объектов налогообложения. Представительные органы местного самоуправления могут определять дифференциацию ставок в установленных пределах в зависимости от суммарной инвентаризационной стоимости и типа использования объекта налогообложения.</w:t>
      </w:r>
    </w:p>
    <w:p w:rsidR="002A177D" w:rsidRDefault="002A177D" w:rsidP="00417DE3">
      <w:pPr>
        <w:jc w:val="both"/>
        <w:rPr>
          <w:rFonts w:ascii="Times New Roman" w:hAnsi="Times New Roman" w:cs="Times New Roman"/>
          <w:sz w:val="28"/>
          <w:szCs w:val="28"/>
        </w:rPr>
      </w:pPr>
      <w:r w:rsidRPr="005A7F38">
        <w:rPr>
          <w:rFonts w:ascii="Times New Roman" w:hAnsi="Times New Roman" w:cs="Times New Roman"/>
          <w:sz w:val="28"/>
          <w:szCs w:val="28"/>
        </w:rPr>
        <w:t xml:space="preserve">      Решениями Советов народных депутатов на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городских и сельских</w:t>
      </w:r>
      <w:r w:rsidRPr="005A7F38">
        <w:rPr>
          <w:rFonts w:ascii="Times New Roman" w:hAnsi="Times New Roman" w:cs="Times New Roman"/>
          <w:sz w:val="28"/>
          <w:szCs w:val="28"/>
        </w:rPr>
        <w:t xml:space="preserve"> поселений от уплаты налога на строения, помещения и сооружения освобождены дети – сироты и дети, оставшиеся</w:t>
      </w:r>
      <w:r>
        <w:rPr>
          <w:rFonts w:ascii="Times New Roman" w:hAnsi="Times New Roman" w:cs="Times New Roman"/>
          <w:sz w:val="28"/>
          <w:szCs w:val="28"/>
        </w:rPr>
        <w:t xml:space="preserve"> без попечения родителей, а так</w:t>
      </w:r>
      <w:r w:rsidRPr="005A7F38">
        <w:rPr>
          <w:rFonts w:ascii="Times New Roman" w:hAnsi="Times New Roman" w:cs="Times New Roman"/>
          <w:sz w:val="28"/>
          <w:szCs w:val="28"/>
        </w:rPr>
        <w:t>же лица из числа детей сирот, которые получают пенсию по потери кормильца. Для получения льготы предоставляется справка, выданная органами опеки и попечительства. Льгота имеет заявительный характер, обращений в налоговую службу по указанной льготе за 201</w:t>
      </w:r>
      <w:r w:rsidRPr="00AD33FC">
        <w:rPr>
          <w:rFonts w:ascii="Times New Roman" w:hAnsi="Times New Roman" w:cs="Times New Roman"/>
          <w:sz w:val="28"/>
          <w:szCs w:val="28"/>
        </w:rPr>
        <w:t>6</w:t>
      </w:r>
      <w:r w:rsidRPr="005A7F38">
        <w:rPr>
          <w:rFonts w:ascii="Times New Roman" w:hAnsi="Times New Roman" w:cs="Times New Roman"/>
          <w:sz w:val="28"/>
          <w:szCs w:val="28"/>
        </w:rPr>
        <w:t xml:space="preserve"> год не было. </w:t>
      </w:r>
    </w:p>
    <w:p w:rsidR="002A177D" w:rsidRPr="00417DE3" w:rsidRDefault="002A177D" w:rsidP="00417DE3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A7F38">
        <w:rPr>
          <w:rFonts w:ascii="Times New Roman" w:hAnsi="Times New Roman" w:cs="Times New Roman"/>
          <w:sz w:val="28"/>
          <w:szCs w:val="28"/>
        </w:rPr>
        <w:t xml:space="preserve">Льгота направлена на социальную поддержку малообеспеченных и социально незащищенных категорий граждан, т.е. имеет  положительную </w:t>
      </w:r>
      <w:r w:rsidRPr="005A7F38">
        <w:rPr>
          <w:rFonts w:ascii="Times New Roman" w:hAnsi="Times New Roman" w:cs="Times New Roman"/>
          <w:i/>
          <w:sz w:val="28"/>
          <w:szCs w:val="28"/>
        </w:rPr>
        <w:t>социальную эффективность</w:t>
      </w:r>
      <w:r w:rsidRPr="005A7F38">
        <w:rPr>
          <w:rFonts w:ascii="Times New Roman" w:hAnsi="Times New Roman" w:cs="Times New Roman"/>
          <w:sz w:val="28"/>
          <w:szCs w:val="28"/>
        </w:rPr>
        <w:t>.</w:t>
      </w:r>
    </w:p>
    <w:p w:rsidR="002A177D" w:rsidRDefault="002A177D" w:rsidP="00175F7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77D" w:rsidRDefault="002A177D" w:rsidP="00175F7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117">
        <w:rPr>
          <w:rFonts w:ascii="Times New Roman" w:hAnsi="Times New Roman" w:cs="Times New Roman"/>
          <w:b/>
          <w:sz w:val="28"/>
          <w:szCs w:val="28"/>
        </w:rPr>
        <w:t>Реестр предоставленных налоговых льгот</w:t>
      </w:r>
    </w:p>
    <w:p w:rsidR="002A177D" w:rsidRDefault="002A177D" w:rsidP="00417DE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117">
        <w:rPr>
          <w:rFonts w:ascii="Times New Roman" w:hAnsi="Times New Roman" w:cs="Times New Roman"/>
          <w:b/>
          <w:sz w:val="28"/>
          <w:szCs w:val="28"/>
        </w:rPr>
        <w:t xml:space="preserve"> по налогу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117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7211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pPr w:leftFromText="180" w:rightFromText="180" w:vertAnchor="page" w:horzAnchor="margin" w:tblpY="100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4"/>
        <w:gridCol w:w="2139"/>
        <w:gridCol w:w="2543"/>
        <w:gridCol w:w="1454"/>
        <w:gridCol w:w="1644"/>
      </w:tblGrid>
      <w:tr w:rsidR="002A177D" w:rsidRPr="00243DAF" w:rsidTr="00175F7E">
        <w:trPr>
          <w:trHeight w:val="1074"/>
        </w:trPr>
        <w:tc>
          <w:tcPr>
            <w:tcW w:w="2074" w:type="dxa"/>
          </w:tcPr>
          <w:p w:rsidR="002A177D" w:rsidRPr="00175F7E" w:rsidRDefault="002A177D" w:rsidP="00175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7E">
              <w:rPr>
                <w:rFonts w:ascii="Times New Roman" w:hAnsi="Times New Roman" w:cs="Times New Roman"/>
                <w:b/>
                <w:bCs/>
              </w:rPr>
              <w:t xml:space="preserve">Наименование муниципального образования </w:t>
            </w:r>
          </w:p>
          <w:p w:rsidR="002A177D" w:rsidRPr="00175F7E" w:rsidRDefault="002A177D" w:rsidP="00175F7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9" w:type="dxa"/>
          </w:tcPr>
          <w:p w:rsidR="002A177D" w:rsidRPr="00175F7E" w:rsidRDefault="002A177D" w:rsidP="00175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7E">
              <w:rPr>
                <w:rFonts w:ascii="Times New Roman" w:hAnsi="Times New Roman" w:cs="Times New Roman"/>
                <w:b/>
                <w:bCs/>
              </w:rPr>
              <w:t>Нормативно-правовой акт, устанавливающий льготу</w:t>
            </w:r>
          </w:p>
        </w:tc>
        <w:tc>
          <w:tcPr>
            <w:tcW w:w="2543" w:type="dxa"/>
          </w:tcPr>
          <w:p w:rsidR="002A177D" w:rsidRPr="00175F7E" w:rsidRDefault="002A177D" w:rsidP="00175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7E">
              <w:rPr>
                <w:rFonts w:ascii="Times New Roman" w:hAnsi="Times New Roman" w:cs="Times New Roman"/>
                <w:b/>
                <w:bCs/>
              </w:rPr>
              <w:t>Категория налогоплательщиков,    в отношении которой установлена льгота</w:t>
            </w:r>
          </w:p>
        </w:tc>
        <w:tc>
          <w:tcPr>
            <w:tcW w:w="1454" w:type="dxa"/>
          </w:tcPr>
          <w:p w:rsidR="002A177D" w:rsidRPr="00175F7E" w:rsidRDefault="002A177D" w:rsidP="00175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7E">
              <w:rPr>
                <w:rFonts w:ascii="Times New Roman" w:hAnsi="Times New Roman" w:cs="Times New Roman"/>
                <w:b/>
                <w:bCs/>
              </w:rPr>
              <w:t>Вид льготы</w:t>
            </w:r>
          </w:p>
        </w:tc>
        <w:tc>
          <w:tcPr>
            <w:tcW w:w="1644" w:type="dxa"/>
          </w:tcPr>
          <w:p w:rsidR="002A177D" w:rsidRPr="00175F7E" w:rsidRDefault="002A177D" w:rsidP="00175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7E">
              <w:rPr>
                <w:rFonts w:ascii="Times New Roman" w:hAnsi="Times New Roman" w:cs="Times New Roman"/>
                <w:b/>
                <w:bCs/>
              </w:rPr>
              <w:t>Выпадающий доход за 2016 год</w:t>
            </w:r>
          </w:p>
          <w:p w:rsidR="002A177D" w:rsidRPr="00175F7E" w:rsidRDefault="002A177D" w:rsidP="00175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7E">
              <w:rPr>
                <w:rFonts w:ascii="Times New Roman" w:hAnsi="Times New Roman" w:cs="Times New Roman"/>
                <w:b/>
                <w:bCs/>
              </w:rPr>
              <w:t>(тыс.руб.)</w:t>
            </w:r>
          </w:p>
        </w:tc>
      </w:tr>
      <w:tr w:rsidR="002A177D" w:rsidRPr="00243DAF" w:rsidTr="00175F7E">
        <w:tc>
          <w:tcPr>
            <w:tcW w:w="2074" w:type="dxa"/>
          </w:tcPr>
          <w:p w:rsidR="002A177D" w:rsidRPr="00175F7E" w:rsidRDefault="002A177D" w:rsidP="00175F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Таштагольское городское поселение Таштагольского р-на Кемеровской обл.</w:t>
            </w:r>
          </w:p>
        </w:tc>
        <w:tc>
          <w:tcPr>
            <w:tcW w:w="2139" w:type="dxa"/>
          </w:tcPr>
          <w:p w:rsidR="002A177D" w:rsidRPr="00175F7E" w:rsidRDefault="002A177D" w:rsidP="00175F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1.Решение совета народных депутатов Таштагольского городского поселения Таштагольского р-на Кемеровской обл.  №26 от 26.11.2014г.</w:t>
            </w:r>
          </w:p>
          <w:p w:rsidR="002A177D" w:rsidRPr="00175F7E" w:rsidRDefault="002A177D" w:rsidP="00175F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</w:tcPr>
          <w:p w:rsidR="002A177D" w:rsidRPr="00175F7E" w:rsidRDefault="002A177D" w:rsidP="00175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sz w:val="20"/>
                <w:szCs w:val="20"/>
              </w:rPr>
              <w:t>Дети – сироты, оставшиеся без попечения родителей, а так же из числа детей-сирот, которые получают пенсию по потере кормильца в отношении объектов налогообложения, предусмотренных п.1 настоящего решения</w:t>
            </w:r>
          </w:p>
        </w:tc>
        <w:tc>
          <w:tcPr>
            <w:tcW w:w="1454" w:type="dxa"/>
          </w:tcPr>
          <w:p w:rsidR="002A177D" w:rsidRPr="00175F7E" w:rsidRDefault="002A177D" w:rsidP="00175F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освобождение от уплаты налога</w:t>
            </w:r>
          </w:p>
        </w:tc>
        <w:tc>
          <w:tcPr>
            <w:tcW w:w="1644" w:type="dxa"/>
          </w:tcPr>
          <w:p w:rsidR="002A177D" w:rsidRPr="00175F7E" w:rsidRDefault="002A177D" w:rsidP="00175F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2A177D" w:rsidRPr="00243DAF" w:rsidTr="00175F7E">
        <w:tc>
          <w:tcPr>
            <w:tcW w:w="2074" w:type="dxa"/>
          </w:tcPr>
          <w:p w:rsidR="002A177D" w:rsidRPr="00175F7E" w:rsidRDefault="002A177D" w:rsidP="00175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sz w:val="20"/>
                <w:szCs w:val="20"/>
              </w:rPr>
              <w:t>Шерегешское городское поселение Таштагольского р-на Кемеровской обл.</w:t>
            </w:r>
          </w:p>
        </w:tc>
        <w:tc>
          <w:tcPr>
            <w:tcW w:w="2139" w:type="dxa"/>
          </w:tcPr>
          <w:p w:rsidR="002A177D" w:rsidRPr="00175F7E" w:rsidRDefault="002A177D" w:rsidP="00175F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1.Решение совета народных депутатов Шерегешского городского поселения Таштагольского р-на Кемеровской обл. №372 от26.11.2014г. </w:t>
            </w:r>
          </w:p>
        </w:tc>
        <w:tc>
          <w:tcPr>
            <w:tcW w:w="2543" w:type="dxa"/>
          </w:tcPr>
          <w:p w:rsidR="002A177D" w:rsidRPr="00175F7E" w:rsidRDefault="002A177D" w:rsidP="00175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sz w:val="20"/>
                <w:szCs w:val="20"/>
              </w:rPr>
              <w:t>Дети – сироты, оставшиеся без попечения родителей, а так же из числа детей-сирот, которые получают пенсию по потере кормильца в отношении объектов налогообложения, предусмотренных п.1 настоящего решения</w:t>
            </w:r>
          </w:p>
        </w:tc>
        <w:tc>
          <w:tcPr>
            <w:tcW w:w="1454" w:type="dxa"/>
          </w:tcPr>
          <w:p w:rsidR="002A177D" w:rsidRPr="00175F7E" w:rsidRDefault="002A177D" w:rsidP="00175F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освобождение от уплаты налога</w:t>
            </w:r>
          </w:p>
        </w:tc>
        <w:tc>
          <w:tcPr>
            <w:tcW w:w="1644" w:type="dxa"/>
          </w:tcPr>
          <w:p w:rsidR="002A177D" w:rsidRPr="00175F7E" w:rsidRDefault="002A177D" w:rsidP="00175F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2A177D" w:rsidRPr="00243DAF" w:rsidTr="00175F7E">
        <w:tc>
          <w:tcPr>
            <w:tcW w:w="2074" w:type="dxa"/>
          </w:tcPr>
          <w:p w:rsidR="002A177D" w:rsidRPr="00175F7E" w:rsidRDefault="002A177D" w:rsidP="00175F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Спасское городское поселение Таштагольского р-на Кемеровской обл.</w:t>
            </w:r>
          </w:p>
        </w:tc>
        <w:tc>
          <w:tcPr>
            <w:tcW w:w="2139" w:type="dxa"/>
          </w:tcPr>
          <w:p w:rsidR="002A177D" w:rsidRPr="00175F7E" w:rsidRDefault="002A177D" w:rsidP="00175F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1.Решение совета народных депутатов Спасского городского поселения Таштагольского р-на Кемеровской обл. № 80 от 21.11.2014 </w:t>
            </w:r>
          </w:p>
        </w:tc>
        <w:tc>
          <w:tcPr>
            <w:tcW w:w="2543" w:type="dxa"/>
          </w:tcPr>
          <w:p w:rsidR="002A177D" w:rsidRPr="00175F7E" w:rsidRDefault="002A177D" w:rsidP="00175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sz w:val="20"/>
                <w:szCs w:val="20"/>
              </w:rPr>
              <w:t>Дети – сироты, оставшиеся без попечения родителей, а так же из числа детей-сирот, которые получают пенсию по потере кормильца в отношении объектов налогообложения, предусмотренных п.1 настоящего решения</w:t>
            </w:r>
          </w:p>
        </w:tc>
        <w:tc>
          <w:tcPr>
            <w:tcW w:w="1454" w:type="dxa"/>
          </w:tcPr>
          <w:p w:rsidR="002A177D" w:rsidRPr="00175F7E" w:rsidRDefault="002A177D" w:rsidP="00175F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освобождение от уплаты налога</w:t>
            </w:r>
          </w:p>
        </w:tc>
        <w:tc>
          <w:tcPr>
            <w:tcW w:w="1644" w:type="dxa"/>
          </w:tcPr>
          <w:p w:rsidR="002A177D" w:rsidRPr="00175F7E" w:rsidRDefault="002A177D" w:rsidP="00175F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2A177D" w:rsidRPr="00243DAF" w:rsidTr="00175F7E">
        <w:tc>
          <w:tcPr>
            <w:tcW w:w="2074" w:type="dxa"/>
          </w:tcPr>
          <w:p w:rsidR="002A177D" w:rsidRPr="00175F7E" w:rsidRDefault="002A177D" w:rsidP="00175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sz w:val="20"/>
                <w:szCs w:val="20"/>
              </w:rPr>
              <w:t>Казское городское поселение Таштагольского р-на Кемеровской обл.</w:t>
            </w:r>
          </w:p>
        </w:tc>
        <w:tc>
          <w:tcPr>
            <w:tcW w:w="2139" w:type="dxa"/>
          </w:tcPr>
          <w:p w:rsidR="002A177D" w:rsidRPr="00175F7E" w:rsidRDefault="002A177D" w:rsidP="00175F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Решение совета народных депутатов Казского городского поселения Таштагольского р-на Кемеровской обл. №173 от 21.11.2014г. </w:t>
            </w:r>
          </w:p>
        </w:tc>
        <w:tc>
          <w:tcPr>
            <w:tcW w:w="2543" w:type="dxa"/>
          </w:tcPr>
          <w:p w:rsidR="002A177D" w:rsidRPr="00175F7E" w:rsidRDefault="002A177D" w:rsidP="00175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sz w:val="20"/>
                <w:szCs w:val="20"/>
              </w:rPr>
              <w:t>Дети – сироты, оставшиеся без попечения родителей, а так же из числа детей-сирот, которые получают пенсию по потере кормильца в отношении объектов налогообложения, предусмотренных п.1 настоящего решения</w:t>
            </w:r>
          </w:p>
        </w:tc>
        <w:tc>
          <w:tcPr>
            <w:tcW w:w="1454" w:type="dxa"/>
          </w:tcPr>
          <w:p w:rsidR="002A177D" w:rsidRPr="00175F7E" w:rsidRDefault="002A177D" w:rsidP="00175F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освобождение от уплаты налога</w:t>
            </w:r>
          </w:p>
        </w:tc>
        <w:tc>
          <w:tcPr>
            <w:tcW w:w="1644" w:type="dxa"/>
          </w:tcPr>
          <w:p w:rsidR="002A177D" w:rsidRPr="00175F7E" w:rsidRDefault="002A177D" w:rsidP="00175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177D" w:rsidRPr="00243DAF" w:rsidTr="00175F7E">
        <w:tc>
          <w:tcPr>
            <w:tcW w:w="2074" w:type="dxa"/>
          </w:tcPr>
          <w:p w:rsidR="002A177D" w:rsidRPr="00175F7E" w:rsidRDefault="002A177D" w:rsidP="00175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sz w:val="20"/>
                <w:szCs w:val="20"/>
              </w:rPr>
              <w:t>Коуринское сельское поселение Таштагольского р-на Кемеровской обл.</w:t>
            </w:r>
          </w:p>
        </w:tc>
        <w:tc>
          <w:tcPr>
            <w:tcW w:w="2139" w:type="dxa"/>
          </w:tcPr>
          <w:p w:rsidR="002A177D" w:rsidRPr="00175F7E" w:rsidRDefault="002A177D" w:rsidP="00175F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1.Решение совета народных депутатов Коуринского Сельского поселения Таштагольского р-на Кемеровской обл.  №88 от 25.11.2014г. </w:t>
            </w:r>
          </w:p>
        </w:tc>
        <w:tc>
          <w:tcPr>
            <w:tcW w:w="2543" w:type="dxa"/>
          </w:tcPr>
          <w:p w:rsidR="002A177D" w:rsidRPr="00175F7E" w:rsidRDefault="002A177D" w:rsidP="00175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sz w:val="20"/>
                <w:szCs w:val="20"/>
              </w:rPr>
              <w:t>Дети – сироты, оставшиеся без попечения родителей, а так же из числа детей-сирот, которые получают пенсию по потере кормильца в отношении объектов налогообложения, предусмотренных п.1 настоящего решения</w:t>
            </w:r>
          </w:p>
        </w:tc>
        <w:tc>
          <w:tcPr>
            <w:tcW w:w="1454" w:type="dxa"/>
          </w:tcPr>
          <w:p w:rsidR="002A177D" w:rsidRPr="00175F7E" w:rsidRDefault="002A177D" w:rsidP="00175F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освобождение от уплаты налога</w:t>
            </w:r>
          </w:p>
        </w:tc>
        <w:tc>
          <w:tcPr>
            <w:tcW w:w="1644" w:type="dxa"/>
          </w:tcPr>
          <w:p w:rsidR="002A177D" w:rsidRPr="00175F7E" w:rsidRDefault="002A177D" w:rsidP="00175F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2A177D" w:rsidRPr="00243DAF" w:rsidTr="00175F7E">
        <w:tc>
          <w:tcPr>
            <w:tcW w:w="2074" w:type="dxa"/>
          </w:tcPr>
          <w:p w:rsidR="002A177D" w:rsidRPr="00175F7E" w:rsidRDefault="002A177D" w:rsidP="00175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sz w:val="20"/>
                <w:szCs w:val="20"/>
              </w:rPr>
              <w:t>Каларское сельское поселение Таштагольского р-на Кемеровской обл.</w:t>
            </w:r>
          </w:p>
        </w:tc>
        <w:tc>
          <w:tcPr>
            <w:tcW w:w="2139" w:type="dxa"/>
          </w:tcPr>
          <w:p w:rsidR="002A177D" w:rsidRPr="00175F7E" w:rsidRDefault="002A177D" w:rsidP="00175F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Решение совета народных депутатов Каларского Сельского поселения Таштагольского р-на Кемеровской обл. №31 от 25.11.2014г. </w:t>
            </w:r>
          </w:p>
        </w:tc>
        <w:tc>
          <w:tcPr>
            <w:tcW w:w="2543" w:type="dxa"/>
          </w:tcPr>
          <w:p w:rsidR="002A177D" w:rsidRPr="00175F7E" w:rsidRDefault="002A177D" w:rsidP="00175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sz w:val="20"/>
                <w:szCs w:val="20"/>
              </w:rPr>
              <w:t>Дети – сироты, оставшиеся без попечения родителей, а так же из числа детей-сирот, которые получают пенсию по потере кормильца в отношении объектов налогообложения, предусмотренных п.1 настоящего решения</w:t>
            </w:r>
          </w:p>
        </w:tc>
        <w:tc>
          <w:tcPr>
            <w:tcW w:w="1454" w:type="dxa"/>
          </w:tcPr>
          <w:p w:rsidR="002A177D" w:rsidRPr="00175F7E" w:rsidRDefault="002A177D" w:rsidP="00175F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освобождение от уплаты налога</w:t>
            </w:r>
          </w:p>
        </w:tc>
        <w:tc>
          <w:tcPr>
            <w:tcW w:w="1644" w:type="dxa"/>
          </w:tcPr>
          <w:p w:rsidR="002A177D" w:rsidRPr="00175F7E" w:rsidRDefault="002A177D" w:rsidP="00175F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2A177D" w:rsidRPr="00243DAF" w:rsidTr="00175F7E">
        <w:tc>
          <w:tcPr>
            <w:tcW w:w="2074" w:type="dxa"/>
          </w:tcPr>
          <w:p w:rsidR="002A177D" w:rsidRPr="00175F7E" w:rsidRDefault="002A177D" w:rsidP="00175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sz w:val="20"/>
                <w:szCs w:val="20"/>
              </w:rPr>
              <w:t>Мундыбашское городское поселение Таштагольского р-на Кемеровской обл.</w:t>
            </w:r>
          </w:p>
        </w:tc>
        <w:tc>
          <w:tcPr>
            <w:tcW w:w="2139" w:type="dxa"/>
          </w:tcPr>
          <w:p w:rsidR="002A177D" w:rsidRPr="00175F7E" w:rsidRDefault="002A177D" w:rsidP="00175F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Решение совета народных депутатов Мундыбашского городского поселения Таштагольского р-на Кемеровской обл. № 43/4 от 14.11.2014г.</w:t>
            </w:r>
          </w:p>
          <w:p w:rsidR="002A177D" w:rsidRPr="00175F7E" w:rsidRDefault="002A177D" w:rsidP="00175F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</w:tcPr>
          <w:p w:rsidR="002A177D" w:rsidRPr="00175F7E" w:rsidRDefault="002A177D" w:rsidP="00175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sz w:val="20"/>
                <w:szCs w:val="20"/>
              </w:rPr>
              <w:t>Дети – сироты, оставшиеся без попечения родителей, а так же из числа детей-сирот, которые получают пенсию по потере кормильца в отношении объектов налогообложения, предусмотренных п.1 настоящего решения</w:t>
            </w:r>
          </w:p>
        </w:tc>
        <w:tc>
          <w:tcPr>
            <w:tcW w:w="1454" w:type="dxa"/>
          </w:tcPr>
          <w:p w:rsidR="002A177D" w:rsidRPr="00175F7E" w:rsidRDefault="002A177D" w:rsidP="00175F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освобождение от уплаты налога</w:t>
            </w:r>
          </w:p>
        </w:tc>
        <w:tc>
          <w:tcPr>
            <w:tcW w:w="1644" w:type="dxa"/>
          </w:tcPr>
          <w:p w:rsidR="002A177D" w:rsidRPr="00175F7E" w:rsidRDefault="002A177D" w:rsidP="00175F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2A177D" w:rsidRPr="00243DAF" w:rsidTr="00175F7E">
        <w:trPr>
          <w:trHeight w:val="2326"/>
        </w:trPr>
        <w:tc>
          <w:tcPr>
            <w:tcW w:w="2074" w:type="dxa"/>
          </w:tcPr>
          <w:p w:rsidR="002A177D" w:rsidRPr="00175F7E" w:rsidRDefault="002A177D" w:rsidP="00175F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Темиртаусское городское поселение Таштагольского р-на Кемеровской обл.</w:t>
            </w:r>
          </w:p>
        </w:tc>
        <w:tc>
          <w:tcPr>
            <w:tcW w:w="2139" w:type="dxa"/>
          </w:tcPr>
          <w:p w:rsidR="002A177D" w:rsidRPr="00175F7E" w:rsidRDefault="002A177D" w:rsidP="00175F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Решение совета народных депутатов Темитраусского городского поселения Таштагольского р-на Кемеровской обл. №27 от 14.11.2014 г.</w:t>
            </w:r>
          </w:p>
        </w:tc>
        <w:tc>
          <w:tcPr>
            <w:tcW w:w="2543" w:type="dxa"/>
          </w:tcPr>
          <w:p w:rsidR="002A177D" w:rsidRPr="00175F7E" w:rsidRDefault="002A177D" w:rsidP="00175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sz w:val="20"/>
                <w:szCs w:val="20"/>
              </w:rPr>
              <w:t>Дети – сироты, оставшиеся без попечения родителей, а так же из числа детей-сирот, которые получают пенсию по потере кормильца в отношении объектов налогообложения, предусмотренных п.1 настоящего решения</w:t>
            </w:r>
          </w:p>
        </w:tc>
        <w:tc>
          <w:tcPr>
            <w:tcW w:w="1454" w:type="dxa"/>
          </w:tcPr>
          <w:p w:rsidR="002A177D" w:rsidRPr="00175F7E" w:rsidRDefault="002A177D" w:rsidP="00175F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освобождение от уплаты налога</w:t>
            </w:r>
          </w:p>
        </w:tc>
        <w:tc>
          <w:tcPr>
            <w:tcW w:w="1644" w:type="dxa"/>
          </w:tcPr>
          <w:p w:rsidR="002A177D" w:rsidRPr="00175F7E" w:rsidRDefault="002A177D" w:rsidP="00175F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2A177D" w:rsidRPr="00243DAF" w:rsidTr="00175F7E">
        <w:tc>
          <w:tcPr>
            <w:tcW w:w="2074" w:type="dxa"/>
          </w:tcPr>
          <w:p w:rsidR="002A177D" w:rsidRPr="00175F7E" w:rsidRDefault="002A177D" w:rsidP="00175F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Усть-Кабырзинское Сельское поселение Таштагольского р-на Кемеровской обл.</w:t>
            </w:r>
          </w:p>
        </w:tc>
        <w:tc>
          <w:tcPr>
            <w:tcW w:w="2139" w:type="dxa"/>
          </w:tcPr>
          <w:p w:rsidR="002A177D" w:rsidRPr="00175F7E" w:rsidRDefault="002A177D" w:rsidP="00175F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Решение совета народных депутатов Усть-Кабырзинского Сельское поселения Таштагольского р-на Кемеровской обл. № 120 от 25.11.2014г.</w:t>
            </w:r>
          </w:p>
        </w:tc>
        <w:tc>
          <w:tcPr>
            <w:tcW w:w="2543" w:type="dxa"/>
          </w:tcPr>
          <w:p w:rsidR="002A177D" w:rsidRPr="00175F7E" w:rsidRDefault="002A177D" w:rsidP="00175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sz w:val="20"/>
                <w:szCs w:val="20"/>
              </w:rPr>
              <w:t>Дети – сироты, оставшиеся без попечения родителей, а так же из числа детей-сирот, которые получают пенсию по потере кормильца в отношении объектов налогообложения, предусмотренных п.1 настоящего решения</w:t>
            </w:r>
          </w:p>
        </w:tc>
        <w:tc>
          <w:tcPr>
            <w:tcW w:w="1454" w:type="dxa"/>
          </w:tcPr>
          <w:p w:rsidR="002A177D" w:rsidRPr="00175F7E" w:rsidRDefault="002A177D" w:rsidP="00175F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освобождение от уплаты налога</w:t>
            </w:r>
          </w:p>
        </w:tc>
        <w:tc>
          <w:tcPr>
            <w:tcW w:w="1644" w:type="dxa"/>
          </w:tcPr>
          <w:p w:rsidR="002A177D" w:rsidRPr="00175F7E" w:rsidRDefault="002A177D" w:rsidP="00175F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2A177D" w:rsidRPr="00243DAF" w:rsidTr="00175F7E">
        <w:tc>
          <w:tcPr>
            <w:tcW w:w="2074" w:type="dxa"/>
          </w:tcPr>
          <w:p w:rsidR="002A177D" w:rsidRPr="00175F7E" w:rsidRDefault="002A177D" w:rsidP="00175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sz w:val="20"/>
                <w:szCs w:val="20"/>
              </w:rPr>
              <w:t>Кызыл - Шорское сельское поселение Таштагольского р-на Кемеровской обл.</w:t>
            </w:r>
          </w:p>
        </w:tc>
        <w:tc>
          <w:tcPr>
            <w:tcW w:w="2139" w:type="dxa"/>
          </w:tcPr>
          <w:p w:rsidR="002A177D" w:rsidRPr="00175F7E" w:rsidRDefault="002A177D" w:rsidP="00175F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Решение совета народных депутатов Кызыл-Шорского Сельского поселения Таштагольского р-на Кемеровской обл. №12 от 25.11.2014г.</w:t>
            </w:r>
          </w:p>
        </w:tc>
        <w:tc>
          <w:tcPr>
            <w:tcW w:w="2543" w:type="dxa"/>
          </w:tcPr>
          <w:p w:rsidR="002A177D" w:rsidRPr="00175F7E" w:rsidRDefault="002A177D" w:rsidP="00175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sz w:val="20"/>
                <w:szCs w:val="20"/>
              </w:rPr>
              <w:t>Дети – сироты, оставшиеся без попечения родителей, а так же из числа детей-сирот, которые получают пенсию по потере кормильца в отношении объектов налогообложения, предусмотренных п.1 настоящего решения</w:t>
            </w:r>
          </w:p>
        </w:tc>
        <w:tc>
          <w:tcPr>
            <w:tcW w:w="1454" w:type="dxa"/>
          </w:tcPr>
          <w:p w:rsidR="002A177D" w:rsidRPr="00175F7E" w:rsidRDefault="002A177D" w:rsidP="00175F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освобождение от уплаты налога</w:t>
            </w:r>
          </w:p>
        </w:tc>
        <w:tc>
          <w:tcPr>
            <w:tcW w:w="1644" w:type="dxa"/>
          </w:tcPr>
          <w:p w:rsidR="002A177D" w:rsidRPr="00175F7E" w:rsidRDefault="002A177D" w:rsidP="00175F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2A177D" w:rsidRPr="00243DAF" w:rsidTr="007F64D4">
        <w:tc>
          <w:tcPr>
            <w:tcW w:w="8210" w:type="dxa"/>
            <w:gridSpan w:val="4"/>
          </w:tcPr>
          <w:p w:rsidR="002A177D" w:rsidRPr="009000B8" w:rsidRDefault="002A177D" w:rsidP="00900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0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44" w:type="dxa"/>
          </w:tcPr>
          <w:p w:rsidR="002A177D" w:rsidRPr="009000B8" w:rsidRDefault="002A177D" w:rsidP="00900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2A177D" w:rsidRPr="00F72117" w:rsidRDefault="002A177D" w:rsidP="00F72117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77D" w:rsidRDefault="002A177D" w:rsidP="00175F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F7E">
        <w:rPr>
          <w:rFonts w:ascii="Times New Roman" w:hAnsi="Times New Roman" w:cs="Times New Roman"/>
          <w:sz w:val="28"/>
          <w:szCs w:val="28"/>
        </w:rPr>
        <w:t>Решений о введении льгот и понижающих ставок  по налогу на имущество физических лиц 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75F7E">
        <w:rPr>
          <w:rFonts w:ascii="Times New Roman" w:hAnsi="Times New Roman" w:cs="Times New Roman"/>
          <w:sz w:val="28"/>
          <w:szCs w:val="28"/>
        </w:rPr>
        <w:t xml:space="preserve"> году не принималось.</w:t>
      </w:r>
    </w:p>
    <w:p w:rsidR="002A177D" w:rsidRPr="00175F7E" w:rsidRDefault="002A177D" w:rsidP="00175F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F7E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75F7E">
        <w:rPr>
          <w:rFonts w:ascii="Times New Roman" w:hAnsi="Times New Roman" w:cs="Times New Roman"/>
          <w:sz w:val="28"/>
          <w:szCs w:val="28"/>
        </w:rPr>
        <w:t xml:space="preserve"> году поступило налога на имущество физических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75F7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F7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4 003,9</w:t>
      </w:r>
      <w:r w:rsidRPr="00175F7E">
        <w:rPr>
          <w:rFonts w:ascii="Times New Roman" w:hAnsi="Times New Roman" w:cs="Times New Roman"/>
          <w:sz w:val="28"/>
          <w:szCs w:val="28"/>
        </w:rPr>
        <w:t xml:space="preserve"> тыс.руб., недоимка по налогу по состоянию на 01.01.201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75F7E">
        <w:rPr>
          <w:rFonts w:ascii="Times New Roman" w:hAnsi="Times New Roman" w:cs="Times New Roman"/>
          <w:sz w:val="28"/>
          <w:szCs w:val="28"/>
        </w:rPr>
        <w:t xml:space="preserve"> года  – </w:t>
      </w:r>
      <w:r>
        <w:rPr>
          <w:rFonts w:ascii="Times New Roman" w:hAnsi="Times New Roman" w:cs="Times New Roman"/>
          <w:sz w:val="28"/>
          <w:szCs w:val="28"/>
        </w:rPr>
        <w:t xml:space="preserve">4 623 </w:t>
      </w:r>
      <w:r w:rsidRPr="00175F7E">
        <w:rPr>
          <w:rFonts w:ascii="Times New Roman" w:hAnsi="Times New Roman" w:cs="Times New Roman"/>
          <w:sz w:val="28"/>
          <w:szCs w:val="28"/>
        </w:rPr>
        <w:t>тыс.руб.</w:t>
      </w:r>
    </w:p>
    <w:p w:rsidR="002A177D" w:rsidRPr="009000B8" w:rsidRDefault="002A177D" w:rsidP="009000B8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000B8">
        <w:rPr>
          <w:rFonts w:ascii="Times New Roman" w:hAnsi="Times New Roman" w:cs="Times New Roman"/>
          <w:b/>
          <w:i/>
          <w:sz w:val="28"/>
          <w:szCs w:val="28"/>
          <w:u w:val="single"/>
        </w:rPr>
        <w:t>2. Земельный налог</w:t>
      </w:r>
    </w:p>
    <w:p w:rsidR="002A177D" w:rsidRPr="009000B8" w:rsidRDefault="002A177D" w:rsidP="009000B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00B8">
        <w:rPr>
          <w:rFonts w:ascii="Times New Roman" w:hAnsi="Times New Roman" w:cs="Times New Roman"/>
          <w:sz w:val="28"/>
          <w:szCs w:val="28"/>
        </w:rPr>
        <w:t>Земельный налог устанавливается главой 31 «Земельный налог» НК РФ и нормативными правовыми актами представительных органов муниципальных образований. В соответствии со ст. 387 НК РФ, представительные органы муниципальных образований определяют налоговые ставки в пределах, установленных главой 31 НК РФ, порядок и сроки уплаты налога, а также могут устанавливаться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</w:t>
      </w:r>
    </w:p>
    <w:p w:rsidR="002A177D" w:rsidRDefault="002A177D" w:rsidP="009000B8">
      <w:pPr>
        <w:jc w:val="both"/>
        <w:rPr>
          <w:rFonts w:ascii="Times New Roman" w:hAnsi="Times New Roman" w:cs="Times New Roman"/>
          <w:sz w:val="28"/>
          <w:szCs w:val="28"/>
        </w:rPr>
      </w:pPr>
      <w:r w:rsidRPr="009000B8">
        <w:rPr>
          <w:rFonts w:ascii="Times New Roman" w:hAnsi="Times New Roman" w:cs="Times New Roman"/>
          <w:sz w:val="28"/>
          <w:szCs w:val="28"/>
        </w:rPr>
        <w:tab/>
        <w:t xml:space="preserve">Налогоплательщиками земельного налога, согласно ст. 388 НК РФ, признаются организации и физические лица, обладающие земельными участками, признаваемыми объектом постоянного (бессрочного) пользования или праве пожизненного наследуемого владения. </w:t>
      </w:r>
      <w:r w:rsidRPr="009000B8">
        <w:rPr>
          <w:rFonts w:ascii="Times New Roman" w:hAnsi="Times New Roman" w:cs="Times New Roman"/>
          <w:sz w:val="28"/>
          <w:szCs w:val="28"/>
        </w:rPr>
        <w:tab/>
        <w:t xml:space="preserve">Земельный налог на территории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9000B8">
        <w:rPr>
          <w:rFonts w:ascii="Times New Roman" w:hAnsi="Times New Roman" w:cs="Times New Roman"/>
          <w:sz w:val="28"/>
          <w:szCs w:val="28"/>
        </w:rPr>
        <w:t xml:space="preserve"> муниципального района взимается от кадастровой стоимости земельного участка по состоянию на 1 января года, являющегося налоговым периодом.</w:t>
      </w:r>
    </w:p>
    <w:p w:rsidR="002A177D" w:rsidRDefault="002A177D" w:rsidP="00900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0B8">
        <w:rPr>
          <w:rFonts w:ascii="Times New Roman" w:hAnsi="Times New Roman" w:cs="Times New Roman"/>
          <w:sz w:val="28"/>
          <w:szCs w:val="28"/>
        </w:rPr>
        <w:t>В соответствии с решениями Советов народных депутатов городских и сельских поселений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000B8">
        <w:rPr>
          <w:rFonts w:ascii="Times New Roman" w:hAnsi="Times New Roman" w:cs="Times New Roman"/>
          <w:sz w:val="28"/>
          <w:szCs w:val="28"/>
        </w:rPr>
        <w:t xml:space="preserve"> предоставлялись льготы по земельному налогу следующим категориям налогоплательщиков  в виде полного освобождения от уплаты земельного налога:</w:t>
      </w:r>
    </w:p>
    <w:p w:rsidR="002A177D" w:rsidRPr="009000B8" w:rsidRDefault="002A177D" w:rsidP="009000B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0B8">
        <w:rPr>
          <w:rFonts w:ascii="Times New Roman" w:hAnsi="Times New Roman" w:cs="Times New Roman"/>
          <w:sz w:val="24"/>
          <w:szCs w:val="24"/>
        </w:rPr>
        <w:t>Органы управления, бюджетные организации и учреждения, финансируемые за счет средств местного бюджета;</w:t>
      </w:r>
    </w:p>
    <w:p w:rsidR="002A177D" w:rsidRDefault="002A177D" w:rsidP="009000B8">
      <w:pPr>
        <w:pStyle w:val="List2"/>
        <w:numPr>
          <w:ilvl w:val="0"/>
          <w:numId w:val="5"/>
        </w:numPr>
        <w:jc w:val="both"/>
      </w:pPr>
      <w:r w:rsidRPr="009000B8">
        <w:t>Организаци</w:t>
      </w:r>
      <w:r>
        <w:t xml:space="preserve">и </w:t>
      </w:r>
      <w:r w:rsidRPr="009000B8">
        <w:t>в отношении земельных участков, занятых муниципальным жилищным фондом и объектами инженерной инфраструктуры, жилищно-коммунального комплекса (за исключением доли в праве на земельный участок, приходящийся  на  объект, не относящийся к жилищному фонду и объектам инженерной  инфраструктуры жилищно-коммунального комплекса;</w:t>
      </w:r>
    </w:p>
    <w:p w:rsidR="002A177D" w:rsidRPr="009000B8" w:rsidRDefault="002A177D" w:rsidP="00B41A38">
      <w:pPr>
        <w:pStyle w:val="List2"/>
        <w:ind w:left="1068" w:firstLine="0"/>
        <w:jc w:val="both"/>
      </w:pPr>
    </w:p>
    <w:p w:rsidR="002A177D" w:rsidRPr="009000B8" w:rsidRDefault="002A177D" w:rsidP="009000B8">
      <w:pPr>
        <w:pStyle w:val="List2"/>
        <w:numPr>
          <w:ilvl w:val="0"/>
          <w:numId w:val="2"/>
        </w:numPr>
        <w:jc w:val="both"/>
      </w:pPr>
      <w:r w:rsidRPr="009000B8">
        <w:t>Ветеран</w:t>
      </w:r>
      <w:r>
        <w:t>ы</w:t>
      </w:r>
      <w:r w:rsidRPr="009000B8">
        <w:t xml:space="preserve"> и инвалид</w:t>
      </w:r>
      <w:r>
        <w:t>ы</w:t>
      </w:r>
      <w:r w:rsidRPr="009000B8">
        <w:t xml:space="preserve"> Великой  Отечественной войны, при представлении копии удостоверения ветерана или инвалида Великой отечественной войны; </w:t>
      </w:r>
    </w:p>
    <w:p w:rsidR="002A177D" w:rsidRPr="009000B8" w:rsidRDefault="002A177D" w:rsidP="009000B8">
      <w:pPr>
        <w:pStyle w:val="List2"/>
        <w:ind w:left="0" w:firstLine="708"/>
        <w:jc w:val="both"/>
      </w:pPr>
    </w:p>
    <w:p w:rsidR="002A177D" w:rsidRPr="009000B8" w:rsidRDefault="002A177D" w:rsidP="009000B8">
      <w:pPr>
        <w:pStyle w:val="List2"/>
        <w:numPr>
          <w:ilvl w:val="0"/>
          <w:numId w:val="2"/>
        </w:numPr>
        <w:jc w:val="both"/>
      </w:pPr>
      <w:r>
        <w:t>Малообеспеченные, одиноко проживающие</w:t>
      </w:r>
      <w:r w:rsidRPr="009000B8">
        <w:t xml:space="preserve"> граждан</w:t>
      </w:r>
      <w:r>
        <w:t>е</w:t>
      </w:r>
      <w:r w:rsidRPr="009000B8">
        <w:t>, имеющи</w:t>
      </w:r>
      <w:r>
        <w:t>е</w:t>
      </w:r>
      <w:r w:rsidRPr="009000B8">
        <w:t xml:space="preserve"> доход ниже величины прожиточного минимума, установленного в Кемеровской области, при представлении справки Управления социальной защиты  населения Таштагольского района об отнесении налогоплательщика к категории малообеспеченным; </w:t>
      </w:r>
    </w:p>
    <w:p w:rsidR="002A177D" w:rsidRPr="009000B8" w:rsidRDefault="002A177D" w:rsidP="00B41A38">
      <w:pPr>
        <w:pStyle w:val="List2"/>
        <w:ind w:left="0" w:firstLine="0"/>
        <w:jc w:val="both"/>
      </w:pPr>
    </w:p>
    <w:p w:rsidR="002A177D" w:rsidRPr="009000B8" w:rsidRDefault="002A177D" w:rsidP="009000B8">
      <w:pPr>
        <w:pStyle w:val="List2"/>
        <w:numPr>
          <w:ilvl w:val="0"/>
          <w:numId w:val="2"/>
        </w:numPr>
        <w:jc w:val="both"/>
      </w:pPr>
      <w:r w:rsidRPr="009000B8">
        <w:t>Физически</w:t>
      </w:r>
      <w:r>
        <w:t>е</w:t>
      </w:r>
      <w:r w:rsidRPr="009000B8">
        <w:t xml:space="preserve"> лица</w:t>
      </w:r>
      <w:r>
        <w:t>, проживающие</w:t>
      </w:r>
      <w:r w:rsidRPr="009000B8">
        <w:t xml:space="preserve"> в малообеспеченных семьях, в которых среднедушевой доход ниже прожиточного минимума  установленного в Кемеровской области. При этом семьей признаются совместно проживающие супруги, родители, дети (усыновители и усыновленные), при представлении  справки Управления социальной защиты населения Таштагольского района об отнесении налогоплательщика к категории малообеспеченных;</w:t>
      </w:r>
    </w:p>
    <w:p w:rsidR="002A177D" w:rsidRPr="009000B8" w:rsidRDefault="002A177D" w:rsidP="009000B8">
      <w:pPr>
        <w:pStyle w:val="List2"/>
        <w:ind w:left="0" w:firstLine="0"/>
        <w:jc w:val="both"/>
      </w:pPr>
    </w:p>
    <w:p w:rsidR="002A177D" w:rsidRDefault="002A177D" w:rsidP="00B41A38">
      <w:pPr>
        <w:pStyle w:val="List2"/>
        <w:numPr>
          <w:ilvl w:val="0"/>
          <w:numId w:val="2"/>
        </w:numPr>
        <w:jc w:val="both"/>
      </w:pPr>
      <w:r w:rsidRPr="009000B8">
        <w:t>Садоводческие, огороднические, дачные объединения граждан, а также члены этих объединений.</w:t>
      </w:r>
    </w:p>
    <w:p w:rsidR="002A177D" w:rsidRDefault="002A177D" w:rsidP="00B41A38">
      <w:pPr>
        <w:pStyle w:val="List2"/>
        <w:ind w:left="0" w:firstLine="0"/>
        <w:jc w:val="both"/>
      </w:pPr>
    </w:p>
    <w:p w:rsidR="002A177D" w:rsidRPr="00B41A38" w:rsidRDefault="002A177D" w:rsidP="00B41A38">
      <w:pPr>
        <w:pStyle w:val="List2"/>
        <w:ind w:left="1068" w:firstLine="0"/>
        <w:jc w:val="both"/>
      </w:pPr>
    </w:p>
    <w:p w:rsidR="002A177D" w:rsidRDefault="002A177D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предоставленных налоговых льгот по земельному налогу за 2016 год прилагается,  в соответствии  с Приложением</w:t>
      </w:r>
      <w:r w:rsidRPr="00AD3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2A177D" w:rsidRDefault="002A177D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54D16">
        <w:rPr>
          <w:rFonts w:ascii="Times New Roman" w:hAnsi="Times New Roman" w:cs="Times New Roman"/>
          <w:sz w:val="28"/>
          <w:szCs w:val="28"/>
        </w:rPr>
        <w:t xml:space="preserve"> году сумма выпадающих доходов в результате предоставления льгот по земельному налогу составила </w:t>
      </w:r>
      <w:r>
        <w:rPr>
          <w:rFonts w:ascii="Times New Roman" w:hAnsi="Times New Roman" w:cs="Times New Roman"/>
          <w:sz w:val="28"/>
          <w:szCs w:val="28"/>
        </w:rPr>
        <w:t>63 048</w:t>
      </w:r>
      <w:r w:rsidRPr="000E796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354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77D" w:rsidRPr="00A06E87" w:rsidRDefault="002A177D" w:rsidP="0058148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Наибольшая часть выпадающих доходов по земельному налогу      составила 52 119 тыс.руб.</w:t>
      </w:r>
      <w:r w:rsidRPr="003D2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</w:t>
      </w:r>
      <w:r w:rsidRPr="00067CD6">
        <w:rPr>
          <w:rFonts w:ascii="Times New Roman" w:hAnsi="Times New Roman" w:cs="Times New Roman"/>
          <w:sz w:val="28"/>
          <w:szCs w:val="28"/>
        </w:rPr>
        <w:t xml:space="preserve"> предоставления 100 % льготы</w:t>
      </w:r>
      <w:r>
        <w:rPr>
          <w:rFonts w:ascii="Times New Roman" w:hAnsi="Times New Roman" w:cs="Times New Roman"/>
          <w:sz w:val="28"/>
          <w:szCs w:val="28"/>
        </w:rPr>
        <w:t xml:space="preserve"> бюджетным организациям и учреждениям, финансируемых за счет средств местного бюджета. </w:t>
      </w:r>
    </w:p>
    <w:p w:rsidR="002A177D" w:rsidRDefault="002A177D" w:rsidP="00CD53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земельных участков, предназначенных для предпринимательской деятельности (инновационная деятельность, научно-техническая, в сфере сельского хозяйства, в сфере производства, в сфере оказания услуг, прочие виды деятельности, за исключением торговой деятельности) была снижена налоговая ставка до 1,2 % от кадастровой стоимости, в результате выпадающий доход составил 61 тыс.руб.</w:t>
      </w:r>
      <w:r w:rsidRPr="00067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77D" w:rsidRDefault="002A177D" w:rsidP="00067C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были предоставлены льготы ветеранам и инвалидам Великой Отечественной  в размере 2 тыс.руб.</w:t>
      </w:r>
    </w:p>
    <w:p w:rsidR="002A177D" w:rsidRPr="00B52031" w:rsidRDefault="002A177D" w:rsidP="00CD53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В связи с заявительным характером на поддержку  предприятий горнорудной отрасли филиалов ОАО «Евразруда» предоставлены льготы по земельному налогу.</w:t>
      </w:r>
    </w:p>
    <w:p w:rsidR="002A177D" w:rsidRPr="0058148A" w:rsidRDefault="002A177D" w:rsidP="0058148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48A">
        <w:rPr>
          <w:rFonts w:ascii="Times New Roman" w:hAnsi="Times New Roman" w:cs="Times New Roman"/>
          <w:sz w:val="28"/>
          <w:szCs w:val="28"/>
        </w:rPr>
        <w:t xml:space="preserve">Сумма выпадающих доходов за 2016 по земельному налогу по горнорудным отраслям ОАО «Евразруда» составила 10,9 млн. рублей  в том числе: </w:t>
      </w:r>
    </w:p>
    <w:p w:rsidR="002A177D" w:rsidRPr="0058148A" w:rsidRDefault="002A177D" w:rsidP="00BF313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8A">
        <w:rPr>
          <w:rFonts w:ascii="Times New Roman" w:hAnsi="Times New Roman" w:cs="Times New Roman"/>
          <w:sz w:val="28"/>
          <w:szCs w:val="28"/>
        </w:rPr>
        <w:t>по Таштагольскому городскому поселению 6,6 млн. руб.;</w:t>
      </w:r>
    </w:p>
    <w:p w:rsidR="002A177D" w:rsidRPr="00A06E87" w:rsidRDefault="002A177D" w:rsidP="00BF313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8A">
        <w:rPr>
          <w:rFonts w:ascii="Times New Roman" w:hAnsi="Times New Roman" w:cs="Times New Roman"/>
          <w:sz w:val="28"/>
          <w:szCs w:val="28"/>
        </w:rPr>
        <w:t>по Казскому городскому поселению 4,3</w:t>
      </w:r>
      <w:r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2A177D" w:rsidRPr="007227C6" w:rsidRDefault="002A177D" w:rsidP="00722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С целью сокращения перекрестных финансовых потоков между бюджетами и бюджетополучателями от уплаты земельного налога  полностью освобождены органы управления, бюджетные организации и учреждения, финансируемые за счет средств местного бюджетов.</w:t>
      </w:r>
    </w:p>
    <w:p w:rsidR="002A177D" w:rsidRDefault="002A177D" w:rsidP="007227C6">
      <w:pPr>
        <w:jc w:val="both"/>
        <w:rPr>
          <w:rFonts w:ascii="Times New Roman" w:hAnsi="Times New Roman" w:cs="Times New Roman"/>
          <w:sz w:val="28"/>
          <w:szCs w:val="28"/>
        </w:rPr>
      </w:pPr>
      <w:r w:rsidRPr="007227C6">
        <w:t xml:space="preserve">             </w:t>
      </w:r>
      <w:r w:rsidRPr="007227C6">
        <w:rPr>
          <w:rFonts w:ascii="Times New Roman" w:hAnsi="Times New Roman" w:cs="Times New Roman"/>
          <w:sz w:val="28"/>
          <w:szCs w:val="28"/>
        </w:rPr>
        <w:t xml:space="preserve">В 2016 году поступления по земельному налогу в консолидированный бюджет муниципального района составили  - 107 918,8 тыс.руб., в том числе по физическим лицам в размере 4 738,5 тыс.руб. и юридических лиц в размере  - 103 180,3 тыс.руб. </w:t>
      </w:r>
    </w:p>
    <w:p w:rsidR="002A177D" w:rsidRPr="007227C6" w:rsidRDefault="002A177D" w:rsidP="007227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7C6">
        <w:rPr>
          <w:rFonts w:ascii="Times New Roman" w:hAnsi="Times New Roman" w:cs="Times New Roman"/>
          <w:sz w:val="28"/>
          <w:szCs w:val="28"/>
        </w:rPr>
        <w:t>Сумма льгот по физическим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составила 2</w:t>
      </w:r>
      <w:r w:rsidRPr="007227C6">
        <w:rPr>
          <w:rFonts w:ascii="Times New Roman" w:hAnsi="Times New Roman" w:cs="Times New Roman"/>
          <w:sz w:val="28"/>
          <w:szCs w:val="28"/>
        </w:rPr>
        <w:t xml:space="preserve"> тыс.руб.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27C6">
        <w:rPr>
          <w:rFonts w:ascii="Times New Roman" w:hAnsi="Times New Roman" w:cs="Times New Roman"/>
          <w:sz w:val="28"/>
          <w:szCs w:val="28"/>
        </w:rPr>
        <w:t xml:space="preserve">по юридическим лицам </w:t>
      </w:r>
      <w:r>
        <w:rPr>
          <w:rFonts w:ascii="Times New Roman" w:hAnsi="Times New Roman" w:cs="Times New Roman"/>
          <w:sz w:val="28"/>
          <w:szCs w:val="28"/>
        </w:rPr>
        <w:t>10 927</w:t>
      </w:r>
      <w:r w:rsidRPr="007227C6">
        <w:rPr>
          <w:rFonts w:ascii="Times New Roman" w:hAnsi="Times New Roman" w:cs="Times New Roman"/>
          <w:sz w:val="28"/>
          <w:szCs w:val="28"/>
        </w:rPr>
        <w:t xml:space="preserve"> тыс.руб. </w:t>
      </w:r>
    </w:p>
    <w:p w:rsidR="002A177D" w:rsidRDefault="002A177D" w:rsidP="00CD53E1">
      <w:pPr>
        <w:pStyle w:val="Default"/>
        <w:jc w:val="center"/>
        <w:rPr>
          <w:b/>
          <w:color w:val="auto"/>
        </w:rPr>
      </w:pPr>
    </w:p>
    <w:p w:rsidR="002A177D" w:rsidRDefault="002A177D" w:rsidP="00CD53E1">
      <w:pPr>
        <w:pStyle w:val="Default"/>
        <w:jc w:val="center"/>
        <w:rPr>
          <w:b/>
          <w:color w:val="auto"/>
        </w:rPr>
      </w:pPr>
    </w:p>
    <w:p w:rsidR="002A177D" w:rsidRPr="00CD53E1" w:rsidRDefault="002A177D" w:rsidP="00CD53E1">
      <w:pPr>
        <w:pStyle w:val="Default"/>
        <w:jc w:val="center"/>
        <w:rPr>
          <w:b/>
          <w:color w:val="auto"/>
        </w:rPr>
      </w:pPr>
      <w:r w:rsidRPr="00BF3134">
        <w:rPr>
          <w:b/>
          <w:color w:val="auto"/>
        </w:rPr>
        <w:t>ВЫВОДЫ</w:t>
      </w:r>
    </w:p>
    <w:p w:rsidR="002A177D" w:rsidRPr="00B52031" w:rsidRDefault="002A177D" w:rsidP="00F54FB8">
      <w:pPr>
        <w:pStyle w:val="Default"/>
        <w:jc w:val="center"/>
        <w:rPr>
          <w:color w:val="auto"/>
        </w:rPr>
      </w:pPr>
    </w:p>
    <w:p w:rsidR="002A177D" w:rsidRPr="00B52031" w:rsidRDefault="002A177D" w:rsidP="00F553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 xml:space="preserve">По результатам проведенной оценки эффективности предоставления налоговых льгот по местным налогам установлено следующее: </w:t>
      </w:r>
    </w:p>
    <w:p w:rsidR="002A177D" w:rsidRPr="00B52031" w:rsidRDefault="002A177D" w:rsidP="00F553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Оценка социальной и бюджетной эффективности предоставленных льгот  по земельному налогу произведена по ОАО «Евразруда».</w:t>
      </w:r>
    </w:p>
    <w:p w:rsidR="002A177D" w:rsidRPr="00B52031" w:rsidRDefault="002A177D" w:rsidP="00F553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По горнорудным филиалам ОАО «Евразруда»:</w:t>
      </w:r>
    </w:p>
    <w:p w:rsidR="002A177D" w:rsidRPr="00B52031" w:rsidRDefault="002A177D" w:rsidP="00F553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- Коэффициент бюджетно</w:t>
      </w:r>
      <w:r>
        <w:rPr>
          <w:rFonts w:ascii="Times New Roman" w:hAnsi="Times New Roman" w:cs="Times New Roman"/>
          <w:sz w:val="28"/>
          <w:szCs w:val="28"/>
        </w:rPr>
        <w:t>й эффективности сложился  больше</w:t>
      </w:r>
      <w:r w:rsidRPr="00B52031">
        <w:rPr>
          <w:rFonts w:ascii="Times New Roman" w:hAnsi="Times New Roman" w:cs="Times New Roman"/>
          <w:sz w:val="28"/>
          <w:szCs w:val="28"/>
        </w:rPr>
        <w:t xml:space="preserve"> 1,0 и составил </w:t>
      </w:r>
      <w:r>
        <w:rPr>
          <w:rFonts w:ascii="Times New Roman" w:hAnsi="Times New Roman" w:cs="Times New Roman"/>
          <w:sz w:val="28"/>
          <w:szCs w:val="28"/>
        </w:rPr>
        <w:t>3,88</w:t>
      </w:r>
      <w:r w:rsidRPr="00B52031">
        <w:rPr>
          <w:rFonts w:ascii="Times New Roman" w:hAnsi="Times New Roman" w:cs="Times New Roman"/>
          <w:sz w:val="28"/>
          <w:szCs w:val="28"/>
        </w:rPr>
        <w:t xml:space="preserve"> (приложение №2).Эффективность налоговых льгот признается </w:t>
      </w:r>
      <w:r w:rsidRPr="00322913">
        <w:rPr>
          <w:rFonts w:ascii="Times New Roman" w:hAnsi="Times New Roman" w:cs="Times New Roman"/>
          <w:sz w:val="28"/>
          <w:szCs w:val="28"/>
        </w:rPr>
        <w:t>приемлемой (достаточной).</w:t>
      </w:r>
    </w:p>
    <w:p w:rsidR="002A177D" w:rsidRPr="00B52031" w:rsidRDefault="002A177D" w:rsidP="00F553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 xml:space="preserve">- Коэффициент социальной экономической эффективности сложился </w:t>
      </w:r>
      <w:r>
        <w:rPr>
          <w:rFonts w:ascii="Times New Roman" w:hAnsi="Times New Roman" w:cs="Times New Roman"/>
          <w:sz w:val="28"/>
          <w:szCs w:val="28"/>
        </w:rPr>
        <w:t xml:space="preserve">меньше </w:t>
      </w:r>
      <w:r w:rsidRPr="00B52031">
        <w:rPr>
          <w:rFonts w:ascii="Times New Roman" w:hAnsi="Times New Roman" w:cs="Times New Roman"/>
          <w:sz w:val="28"/>
          <w:szCs w:val="28"/>
        </w:rPr>
        <w:t xml:space="preserve"> 0,60 и составил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232590">
        <w:rPr>
          <w:rFonts w:ascii="Times New Roman" w:hAnsi="Times New Roman" w:cs="Times New Roman"/>
          <w:sz w:val="28"/>
          <w:szCs w:val="28"/>
        </w:rPr>
        <w:t>6</w:t>
      </w:r>
      <w:r w:rsidRPr="00B52031">
        <w:rPr>
          <w:rFonts w:ascii="Times New Roman" w:hAnsi="Times New Roman" w:cs="Times New Roman"/>
          <w:sz w:val="28"/>
          <w:szCs w:val="28"/>
        </w:rPr>
        <w:t xml:space="preserve"> (приложение №3). Эффективность налоговых льгот признается </w:t>
      </w:r>
      <w:r w:rsidRPr="00322913">
        <w:rPr>
          <w:rFonts w:ascii="Times New Roman" w:hAnsi="Times New Roman" w:cs="Times New Roman"/>
          <w:sz w:val="28"/>
          <w:szCs w:val="28"/>
        </w:rPr>
        <w:t>приемлемой (достаточной).</w:t>
      </w:r>
    </w:p>
    <w:p w:rsidR="002A177D" w:rsidRPr="00B52031" w:rsidRDefault="002A177D" w:rsidP="009C41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- Обобщающий коэффициент социальной и бюджетной эффективности налоговых льгот по состоянию на 01 января 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52031">
        <w:rPr>
          <w:rFonts w:ascii="Times New Roman" w:hAnsi="Times New Roman" w:cs="Times New Roman"/>
          <w:sz w:val="28"/>
          <w:szCs w:val="28"/>
        </w:rPr>
        <w:t xml:space="preserve"> года  по</w:t>
      </w:r>
      <w:r>
        <w:rPr>
          <w:rFonts w:ascii="Times New Roman" w:hAnsi="Times New Roman" w:cs="Times New Roman"/>
          <w:sz w:val="28"/>
          <w:szCs w:val="28"/>
        </w:rPr>
        <w:t xml:space="preserve"> земельному налогу для </w:t>
      </w:r>
      <w:r w:rsidRPr="00B52031">
        <w:rPr>
          <w:rFonts w:ascii="Times New Roman" w:hAnsi="Times New Roman" w:cs="Times New Roman"/>
          <w:sz w:val="28"/>
          <w:szCs w:val="28"/>
        </w:rPr>
        <w:t>поддержки отраслей экономики</w:t>
      </w:r>
      <w:r w:rsidRPr="002122F8">
        <w:rPr>
          <w:rFonts w:ascii="Times New Roman" w:hAnsi="Times New Roman" w:cs="Times New Roman"/>
          <w:sz w:val="28"/>
          <w:szCs w:val="28"/>
        </w:rPr>
        <w:t xml:space="preserve"> </w:t>
      </w:r>
      <w:r w:rsidRPr="00B52031">
        <w:rPr>
          <w:rFonts w:ascii="Times New Roman" w:hAnsi="Times New Roman" w:cs="Times New Roman"/>
          <w:sz w:val="28"/>
          <w:szCs w:val="28"/>
        </w:rPr>
        <w:t>горнорудным филиалам ОАО «Евразруда»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031">
        <w:rPr>
          <w:rFonts w:ascii="Times New Roman" w:hAnsi="Times New Roman" w:cs="Times New Roman"/>
          <w:sz w:val="28"/>
          <w:szCs w:val="28"/>
        </w:rPr>
        <w:t xml:space="preserve">сложился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B52031">
        <w:rPr>
          <w:rFonts w:ascii="Times New Roman" w:hAnsi="Times New Roman" w:cs="Times New Roman"/>
          <w:sz w:val="28"/>
          <w:szCs w:val="28"/>
        </w:rPr>
        <w:t xml:space="preserve"> </w:t>
      </w:r>
      <w:r w:rsidRPr="00333FDB">
        <w:rPr>
          <w:rFonts w:ascii="Times New Roman" w:hAnsi="Times New Roman" w:cs="Times New Roman"/>
          <w:sz w:val="28"/>
          <w:szCs w:val="28"/>
        </w:rPr>
        <w:t xml:space="preserve">0,80 и составил </w:t>
      </w:r>
      <w:r>
        <w:rPr>
          <w:rFonts w:ascii="Times New Roman" w:hAnsi="Times New Roman" w:cs="Times New Roman"/>
          <w:sz w:val="28"/>
          <w:szCs w:val="28"/>
        </w:rPr>
        <w:t>2,2</w:t>
      </w:r>
      <w:r w:rsidRPr="00232590">
        <w:rPr>
          <w:rFonts w:ascii="Times New Roman" w:hAnsi="Times New Roman" w:cs="Times New Roman"/>
          <w:sz w:val="28"/>
          <w:szCs w:val="28"/>
        </w:rPr>
        <w:t>2</w:t>
      </w:r>
      <w:r w:rsidRPr="00B52031">
        <w:rPr>
          <w:rFonts w:ascii="Times New Roman" w:hAnsi="Times New Roman" w:cs="Times New Roman"/>
          <w:sz w:val="28"/>
          <w:szCs w:val="28"/>
        </w:rPr>
        <w:t xml:space="preserve"> (приложение №4). </w:t>
      </w:r>
    </w:p>
    <w:p w:rsidR="002A177D" w:rsidRPr="00B52031" w:rsidRDefault="002A177D" w:rsidP="009C410E">
      <w:pPr>
        <w:ind w:firstLine="708"/>
        <w:jc w:val="both"/>
        <w:rPr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 xml:space="preserve">В целом эффективность  налоговых льгот по горнорудным филиалам ОАО «Евразруда» признается  </w:t>
      </w:r>
      <w:r w:rsidRPr="00322913">
        <w:rPr>
          <w:rFonts w:ascii="Times New Roman" w:hAnsi="Times New Roman" w:cs="Times New Roman"/>
          <w:sz w:val="28"/>
          <w:szCs w:val="28"/>
        </w:rPr>
        <w:t>приемлемой</w:t>
      </w:r>
      <w:r w:rsidRPr="00B52031">
        <w:rPr>
          <w:rFonts w:ascii="Times New Roman" w:hAnsi="Times New Roman" w:cs="Times New Roman"/>
          <w:sz w:val="28"/>
          <w:szCs w:val="28"/>
        </w:rPr>
        <w:t xml:space="preserve"> </w:t>
      </w:r>
      <w:r w:rsidRPr="00322913">
        <w:rPr>
          <w:rFonts w:ascii="Times New Roman" w:hAnsi="Times New Roman" w:cs="Times New Roman"/>
          <w:sz w:val="28"/>
          <w:szCs w:val="28"/>
        </w:rPr>
        <w:t>(достаточной).</w:t>
      </w:r>
    </w:p>
    <w:p w:rsidR="002A177D" w:rsidRPr="00B52031" w:rsidRDefault="002A177D" w:rsidP="009C41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134">
        <w:rPr>
          <w:rFonts w:ascii="Times New Roman" w:hAnsi="Times New Roman" w:cs="Times New Roman"/>
          <w:sz w:val="28"/>
          <w:szCs w:val="28"/>
        </w:rPr>
        <w:t>На основании вышеизложенного сделан вывод о правомерности</w:t>
      </w:r>
      <w:r w:rsidRPr="00BF3134">
        <w:rPr>
          <w:sz w:val="28"/>
          <w:szCs w:val="28"/>
        </w:rPr>
        <w:t xml:space="preserve"> с</w:t>
      </w:r>
      <w:r w:rsidRPr="00BF3134">
        <w:rPr>
          <w:rFonts w:ascii="Times New Roman" w:hAnsi="Times New Roman" w:cs="Times New Roman"/>
          <w:sz w:val="28"/>
          <w:szCs w:val="28"/>
        </w:rPr>
        <w:t>охранении данной льготы на следующий финансовый год.</w:t>
      </w:r>
    </w:p>
    <w:p w:rsidR="002A177D" w:rsidRPr="00B52031" w:rsidRDefault="002A177D" w:rsidP="00063F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77D" w:rsidRDefault="002A177D" w:rsidP="00EB1EFB">
      <w:pPr>
        <w:pStyle w:val="Default"/>
        <w:rPr>
          <w:color w:val="auto"/>
          <w:sz w:val="28"/>
          <w:szCs w:val="28"/>
          <w:lang w:eastAsia="en-US"/>
        </w:rPr>
      </w:pPr>
    </w:p>
    <w:p w:rsidR="002A177D" w:rsidRPr="00B52031" w:rsidRDefault="002A177D" w:rsidP="00EB1EFB">
      <w:pPr>
        <w:pStyle w:val="Default"/>
        <w:rPr>
          <w:color w:val="auto"/>
          <w:sz w:val="28"/>
          <w:szCs w:val="28"/>
        </w:rPr>
      </w:pPr>
    </w:p>
    <w:p w:rsidR="002A177D" w:rsidRDefault="002A177D" w:rsidP="00F67BB7">
      <w:pPr>
        <w:pStyle w:val="Default"/>
        <w:jc w:val="right"/>
        <w:rPr>
          <w:color w:val="auto"/>
          <w:sz w:val="28"/>
          <w:szCs w:val="28"/>
        </w:rPr>
      </w:pPr>
    </w:p>
    <w:p w:rsidR="002A177D" w:rsidRDefault="002A177D" w:rsidP="00F67BB7">
      <w:pPr>
        <w:pStyle w:val="Default"/>
        <w:jc w:val="right"/>
        <w:rPr>
          <w:color w:val="auto"/>
          <w:sz w:val="28"/>
          <w:szCs w:val="28"/>
        </w:rPr>
      </w:pPr>
    </w:p>
    <w:p w:rsidR="002A177D" w:rsidRPr="00D752BD" w:rsidRDefault="002A177D" w:rsidP="00D752BD">
      <w:pPr>
        <w:pStyle w:val="Default"/>
        <w:rPr>
          <w:b/>
          <w:color w:val="auto"/>
          <w:sz w:val="28"/>
          <w:szCs w:val="28"/>
        </w:rPr>
      </w:pPr>
      <w:r w:rsidRPr="00D752BD">
        <w:rPr>
          <w:b/>
          <w:color w:val="auto"/>
          <w:sz w:val="28"/>
          <w:szCs w:val="28"/>
        </w:rPr>
        <w:t>Начальник финансового управления</w:t>
      </w:r>
      <w:r>
        <w:rPr>
          <w:b/>
          <w:color w:val="auto"/>
          <w:sz w:val="28"/>
          <w:szCs w:val="28"/>
        </w:rPr>
        <w:t xml:space="preserve">                                         Л.А.Моисеева</w:t>
      </w:r>
    </w:p>
    <w:p w:rsidR="002A177D" w:rsidRDefault="002A177D" w:rsidP="00F67BB7">
      <w:pPr>
        <w:pStyle w:val="Default"/>
        <w:jc w:val="right"/>
        <w:rPr>
          <w:color w:val="auto"/>
          <w:sz w:val="28"/>
          <w:szCs w:val="28"/>
        </w:rPr>
      </w:pPr>
    </w:p>
    <w:p w:rsidR="002A177D" w:rsidRDefault="002A177D" w:rsidP="00F67BB7">
      <w:pPr>
        <w:pStyle w:val="Default"/>
        <w:jc w:val="right"/>
        <w:rPr>
          <w:color w:val="auto"/>
          <w:sz w:val="28"/>
          <w:szCs w:val="28"/>
        </w:rPr>
      </w:pPr>
    </w:p>
    <w:p w:rsidR="002A177D" w:rsidRDefault="002A177D" w:rsidP="00F67BB7">
      <w:pPr>
        <w:pStyle w:val="Default"/>
        <w:jc w:val="right"/>
        <w:rPr>
          <w:color w:val="auto"/>
          <w:sz w:val="28"/>
          <w:szCs w:val="28"/>
        </w:rPr>
      </w:pPr>
    </w:p>
    <w:p w:rsidR="002A177D" w:rsidRDefault="002A177D" w:rsidP="00F67BB7">
      <w:pPr>
        <w:pStyle w:val="Default"/>
        <w:jc w:val="right"/>
        <w:rPr>
          <w:color w:val="auto"/>
          <w:sz w:val="28"/>
          <w:szCs w:val="28"/>
        </w:rPr>
      </w:pPr>
    </w:p>
    <w:p w:rsidR="002A177D" w:rsidRDefault="002A177D" w:rsidP="00F67BB7">
      <w:pPr>
        <w:pStyle w:val="Default"/>
        <w:jc w:val="right"/>
        <w:rPr>
          <w:color w:val="auto"/>
          <w:sz w:val="28"/>
          <w:szCs w:val="28"/>
        </w:rPr>
      </w:pPr>
    </w:p>
    <w:p w:rsidR="002A177D" w:rsidRDefault="002A177D" w:rsidP="00F67BB7">
      <w:pPr>
        <w:pStyle w:val="Default"/>
        <w:jc w:val="right"/>
        <w:rPr>
          <w:color w:val="auto"/>
          <w:sz w:val="28"/>
          <w:szCs w:val="28"/>
        </w:rPr>
      </w:pPr>
    </w:p>
    <w:p w:rsidR="002A177D" w:rsidRDefault="002A177D" w:rsidP="00F67BB7">
      <w:pPr>
        <w:pStyle w:val="Default"/>
        <w:jc w:val="right"/>
        <w:rPr>
          <w:color w:val="auto"/>
          <w:sz w:val="28"/>
          <w:szCs w:val="28"/>
        </w:rPr>
      </w:pPr>
    </w:p>
    <w:p w:rsidR="002A177D" w:rsidRDefault="002A177D" w:rsidP="00F67BB7">
      <w:pPr>
        <w:pStyle w:val="Default"/>
        <w:jc w:val="right"/>
        <w:rPr>
          <w:color w:val="auto"/>
          <w:sz w:val="28"/>
          <w:szCs w:val="28"/>
        </w:rPr>
      </w:pPr>
    </w:p>
    <w:p w:rsidR="002A177D" w:rsidRDefault="002A177D" w:rsidP="00F67BB7">
      <w:pPr>
        <w:pStyle w:val="Default"/>
        <w:jc w:val="right"/>
        <w:rPr>
          <w:color w:val="auto"/>
          <w:sz w:val="28"/>
          <w:szCs w:val="28"/>
        </w:rPr>
      </w:pPr>
    </w:p>
    <w:p w:rsidR="002A177D" w:rsidRPr="00ED6536" w:rsidRDefault="002A177D" w:rsidP="00232590">
      <w:pPr>
        <w:pStyle w:val="Default"/>
        <w:jc w:val="center"/>
        <w:rPr>
          <w:color w:val="auto"/>
          <w:sz w:val="28"/>
          <w:szCs w:val="28"/>
        </w:rPr>
        <w:sectPr w:rsidR="002A177D" w:rsidRPr="00ED6536" w:rsidSect="00232590">
          <w:footerReference w:type="default" r:id="rId7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2A177D" w:rsidRPr="00AE458F" w:rsidRDefault="002A177D" w:rsidP="00232590">
      <w:pPr>
        <w:pStyle w:val="Default"/>
        <w:rPr>
          <w:color w:val="auto"/>
          <w:sz w:val="28"/>
          <w:szCs w:val="28"/>
        </w:rPr>
      </w:pPr>
    </w:p>
    <w:p w:rsidR="002A177D" w:rsidRPr="00AE458F" w:rsidRDefault="002A177D" w:rsidP="00F67BB7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Приложение 1 </w:t>
      </w:r>
    </w:p>
    <w:p w:rsidR="002A177D" w:rsidRPr="00B52031" w:rsidRDefault="002A177D" w:rsidP="00AC1CBE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к Порядку </w:t>
      </w:r>
    </w:p>
    <w:p w:rsidR="002A177D" w:rsidRPr="00B52031" w:rsidRDefault="002A177D" w:rsidP="00AC1CBE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проведения оценки эффективности </w:t>
      </w:r>
    </w:p>
    <w:p w:rsidR="002A177D" w:rsidRPr="00B52031" w:rsidRDefault="002A177D" w:rsidP="00ED6536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налоговых льгот по местным налогам </w:t>
      </w:r>
    </w:p>
    <w:p w:rsidR="002A177D" w:rsidRPr="00B52031" w:rsidRDefault="002A177D" w:rsidP="00AC1CBE">
      <w:pPr>
        <w:pStyle w:val="Default"/>
        <w:jc w:val="center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>РЕЕСТР</w:t>
      </w:r>
    </w:p>
    <w:p w:rsidR="002A177D" w:rsidRDefault="002A177D" w:rsidP="00B41A38">
      <w:pPr>
        <w:pStyle w:val="Default"/>
        <w:jc w:val="center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>предоставленных налоговых льгот</w:t>
      </w:r>
      <w:r>
        <w:rPr>
          <w:color w:val="auto"/>
          <w:sz w:val="28"/>
          <w:szCs w:val="28"/>
        </w:rPr>
        <w:t xml:space="preserve"> </w:t>
      </w:r>
      <w:r w:rsidRPr="00B52031">
        <w:rPr>
          <w:color w:val="auto"/>
          <w:sz w:val="28"/>
          <w:szCs w:val="28"/>
        </w:rPr>
        <w:t xml:space="preserve"> по</w:t>
      </w:r>
      <w:r>
        <w:rPr>
          <w:color w:val="auto"/>
          <w:sz w:val="28"/>
          <w:szCs w:val="28"/>
        </w:rPr>
        <w:t xml:space="preserve"> земельному налогу за 2016 год</w:t>
      </w:r>
    </w:p>
    <w:tbl>
      <w:tblPr>
        <w:tblpPr w:leftFromText="180" w:rightFromText="180" w:vertAnchor="page" w:horzAnchor="margin" w:tblpY="35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7"/>
        <w:gridCol w:w="2124"/>
        <w:gridCol w:w="1898"/>
        <w:gridCol w:w="3243"/>
        <w:gridCol w:w="3081"/>
        <w:gridCol w:w="1555"/>
        <w:gridCol w:w="1807"/>
      </w:tblGrid>
      <w:tr w:rsidR="002A177D" w:rsidTr="00867472">
        <w:tc>
          <w:tcPr>
            <w:tcW w:w="711" w:type="pct"/>
          </w:tcPr>
          <w:p w:rsidR="002A177D" w:rsidRPr="00AE458F" w:rsidRDefault="002A177D" w:rsidP="00E8595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177D" w:rsidRPr="00E8595E" w:rsidRDefault="002A177D" w:rsidP="00E8595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муниципального образования </w:t>
            </w:r>
          </w:p>
          <w:p w:rsidR="002A177D" w:rsidRPr="00E8595E" w:rsidRDefault="002A177D" w:rsidP="00E8595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в т.ч. поселения)</w:t>
            </w:r>
          </w:p>
        </w:tc>
        <w:tc>
          <w:tcPr>
            <w:tcW w:w="682" w:type="pct"/>
          </w:tcPr>
          <w:p w:rsidR="002A177D" w:rsidRPr="00E8595E" w:rsidRDefault="002A177D" w:rsidP="00E8595E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177D" w:rsidRPr="00E8595E" w:rsidRDefault="002A177D" w:rsidP="00E8595E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ОКТМО  муниципального образования</w:t>
            </w:r>
          </w:p>
        </w:tc>
        <w:tc>
          <w:tcPr>
            <w:tcW w:w="611" w:type="pct"/>
          </w:tcPr>
          <w:p w:rsidR="002A177D" w:rsidRPr="00E8595E" w:rsidRDefault="002A177D" w:rsidP="00E8595E">
            <w:pPr>
              <w:ind w:left="-178" w:firstLine="1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2A177D" w:rsidRPr="00E8595E" w:rsidRDefault="002A177D" w:rsidP="00E8595E">
            <w:pPr>
              <w:ind w:left="-178" w:firstLine="1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налога</w:t>
            </w:r>
          </w:p>
        </w:tc>
        <w:tc>
          <w:tcPr>
            <w:tcW w:w="1033" w:type="pct"/>
          </w:tcPr>
          <w:p w:rsidR="002A177D" w:rsidRPr="00AE458F" w:rsidRDefault="002A177D" w:rsidP="00E85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177D" w:rsidRPr="00E8595E" w:rsidRDefault="002A177D" w:rsidP="00E85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Нормативно-правовой акт, устанавливающий льготу</w:t>
            </w:r>
          </w:p>
        </w:tc>
        <w:tc>
          <w:tcPr>
            <w:tcW w:w="982" w:type="pct"/>
          </w:tcPr>
          <w:p w:rsidR="002A177D" w:rsidRPr="00AE458F" w:rsidRDefault="002A177D" w:rsidP="00E85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177D" w:rsidRPr="00E8595E" w:rsidRDefault="002A177D" w:rsidP="00E85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налогоплательщиков, в отношении которой установлена льгота</w:t>
            </w:r>
          </w:p>
        </w:tc>
        <w:tc>
          <w:tcPr>
            <w:tcW w:w="399" w:type="pct"/>
          </w:tcPr>
          <w:p w:rsidR="002A177D" w:rsidRPr="00E8595E" w:rsidRDefault="002A177D" w:rsidP="00E85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177D" w:rsidRPr="00E8595E" w:rsidRDefault="002A177D" w:rsidP="00E85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льготы</w:t>
            </w:r>
          </w:p>
        </w:tc>
        <w:tc>
          <w:tcPr>
            <w:tcW w:w="582" w:type="pct"/>
          </w:tcPr>
          <w:p w:rsidR="002A177D" w:rsidRPr="00AE458F" w:rsidRDefault="002A177D" w:rsidP="00E85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177D" w:rsidRPr="00E8595E" w:rsidRDefault="002A177D" w:rsidP="00E8595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Выпадающий доход за 2016 год</w:t>
            </w:r>
          </w:p>
          <w:p w:rsidR="002A177D" w:rsidRPr="00E8595E" w:rsidRDefault="002A177D" w:rsidP="00E8595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(тыс.руб.)</w:t>
            </w:r>
          </w:p>
        </w:tc>
      </w:tr>
      <w:tr w:rsidR="002A177D" w:rsidTr="00867472">
        <w:trPr>
          <w:trHeight w:val="329"/>
        </w:trPr>
        <w:tc>
          <w:tcPr>
            <w:tcW w:w="711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2A177D" w:rsidRPr="00E8595E" w:rsidRDefault="002A177D" w:rsidP="00E8595E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1" w:type="pct"/>
          </w:tcPr>
          <w:p w:rsidR="002A177D" w:rsidRPr="00E8595E" w:rsidRDefault="002A177D" w:rsidP="00E8595E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3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2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9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2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A177D" w:rsidRPr="000D276E" w:rsidTr="00867472">
        <w:tc>
          <w:tcPr>
            <w:tcW w:w="711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Таштагольское городское поселение  Таштагольского р-на Кемеровской обл.</w:t>
            </w:r>
          </w:p>
        </w:tc>
        <w:tc>
          <w:tcPr>
            <w:tcW w:w="682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32627101</w:t>
            </w:r>
          </w:p>
        </w:tc>
        <w:tc>
          <w:tcPr>
            <w:tcW w:w="611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033" w:type="pct"/>
          </w:tcPr>
          <w:p w:rsidR="002A177D" w:rsidRPr="00E8595E" w:rsidRDefault="002A177D" w:rsidP="00373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Решение совета народных депутатов Таштагольского городского поселения №23 от 14.12.2015 г.</w:t>
            </w:r>
          </w:p>
        </w:tc>
        <w:tc>
          <w:tcPr>
            <w:tcW w:w="982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8595E">
              <w:rPr>
                <w:rFonts w:ascii="Times New Roman" w:hAnsi="Times New Roman" w:cs="Times New Roman"/>
                <w:bCs/>
              </w:rPr>
              <w:t>Ветераны и инвалиды Великой Отечественной войны</w:t>
            </w:r>
          </w:p>
        </w:tc>
        <w:tc>
          <w:tcPr>
            <w:tcW w:w="399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100% освобождение от уплаты налога</w:t>
            </w:r>
          </w:p>
        </w:tc>
        <w:tc>
          <w:tcPr>
            <w:tcW w:w="582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8595E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2A177D" w:rsidRPr="000D276E" w:rsidTr="00867472">
        <w:tc>
          <w:tcPr>
            <w:tcW w:w="711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 xml:space="preserve">Таштагольское городское поселение Таштагольского р-на Кемеровской обл. </w:t>
            </w:r>
          </w:p>
        </w:tc>
        <w:tc>
          <w:tcPr>
            <w:tcW w:w="682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32627101</w:t>
            </w:r>
          </w:p>
        </w:tc>
        <w:tc>
          <w:tcPr>
            <w:tcW w:w="611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033" w:type="pct"/>
          </w:tcPr>
          <w:p w:rsidR="002A177D" w:rsidRPr="00E8595E" w:rsidRDefault="002A177D" w:rsidP="00373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Решение совета народных депутатов Таштагольского городского поселения №23 от 14.12.2015 г.</w:t>
            </w:r>
          </w:p>
        </w:tc>
        <w:tc>
          <w:tcPr>
            <w:tcW w:w="982" w:type="pct"/>
          </w:tcPr>
          <w:p w:rsidR="002A177D" w:rsidRPr="00E8595E" w:rsidRDefault="002A177D" w:rsidP="00E8595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595E">
              <w:rPr>
                <w:rFonts w:ascii="Times New Roman" w:hAnsi="Times New Roman" w:cs="Times New Roman"/>
                <w:bCs/>
              </w:rPr>
              <w:t>в отношении земельных участков, предназначенных для предпринимательской деятельности (инновационная деятельность, научно-техническая, в сфере сельского хозяйства, в сфере производства, в сфере оказания услуг, прочие виды деятельности, за исключением торговой деятельности)</w:t>
            </w:r>
          </w:p>
        </w:tc>
        <w:tc>
          <w:tcPr>
            <w:tcW w:w="399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8595E">
              <w:rPr>
                <w:rFonts w:ascii="Times New Roman" w:hAnsi="Times New Roman" w:cs="Times New Roman"/>
                <w:bCs/>
              </w:rPr>
              <w:t>снижение ставка налога до 1,2% от кадастровой стоимости</w:t>
            </w:r>
          </w:p>
        </w:tc>
        <w:tc>
          <w:tcPr>
            <w:tcW w:w="582" w:type="pct"/>
          </w:tcPr>
          <w:p w:rsidR="002A177D" w:rsidRPr="00E8595E" w:rsidRDefault="002A177D" w:rsidP="00E85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 xml:space="preserve">          11,0   </w:t>
            </w:r>
          </w:p>
          <w:p w:rsidR="002A177D" w:rsidRPr="00E8595E" w:rsidRDefault="002A177D" w:rsidP="00E8595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A177D" w:rsidRPr="000D276E" w:rsidTr="00867472">
        <w:tc>
          <w:tcPr>
            <w:tcW w:w="711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Таштагольское городское поселение  Таштагольского р-на Кемеровской обл.</w:t>
            </w:r>
          </w:p>
        </w:tc>
        <w:tc>
          <w:tcPr>
            <w:tcW w:w="682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32627101</w:t>
            </w:r>
          </w:p>
        </w:tc>
        <w:tc>
          <w:tcPr>
            <w:tcW w:w="611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033" w:type="pct"/>
          </w:tcPr>
          <w:p w:rsidR="002A177D" w:rsidRPr="00E8595E" w:rsidRDefault="002A177D" w:rsidP="00373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Решение совета народных депутатов Таштагольского городского поселения №23 от 14.12.2015 г.</w:t>
            </w:r>
          </w:p>
        </w:tc>
        <w:tc>
          <w:tcPr>
            <w:tcW w:w="982" w:type="pct"/>
          </w:tcPr>
          <w:p w:rsidR="002A177D" w:rsidRPr="00E8595E" w:rsidRDefault="002A177D" w:rsidP="00E8595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595E">
              <w:rPr>
                <w:rFonts w:ascii="Times New Roman" w:hAnsi="Times New Roman" w:cs="Times New Roman"/>
                <w:bCs/>
              </w:rPr>
              <w:t>в отношении земельных участков налогоплательщикам-организациям, владеющим на праве собственности земельными участками, относящимися к категории земель населенных пунктов, земель промышленности площадь которых превышает 700 000 кв.м. и численностью работников более 800 человек</w:t>
            </w:r>
          </w:p>
        </w:tc>
        <w:tc>
          <w:tcPr>
            <w:tcW w:w="399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8595E">
              <w:rPr>
                <w:rFonts w:ascii="Times New Roman" w:hAnsi="Times New Roman" w:cs="Times New Roman"/>
                <w:bCs/>
              </w:rPr>
              <w:t>снижение ставка налога до 0,9% от кадастровой стоимости</w:t>
            </w:r>
          </w:p>
        </w:tc>
        <w:tc>
          <w:tcPr>
            <w:tcW w:w="582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8595E">
              <w:rPr>
                <w:rFonts w:ascii="Times New Roman" w:hAnsi="Times New Roman" w:cs="Times New Roman"/>
                <w:bCs/>
              </w:rPr>
              <w:t>6 561,0</w:t>
            </w:r>
          </w:p>
        </w:tc>
      </w:tr>
      <w:tr w:rsidR="002A177D" w:rsidRPr="000D276E" w:rsidTr="00867472">
        <w:trPr>
          <w:trHeight w:val="1009"/>
        </w:trPr>
        <w:tc>
          <w:tcPr>
            <w:tcW w:w="711" w:type="pct"/>
          </w:tcPr>
          <w:p w:rsidR="002A177D" w:rsidRPr="00E8595E" w:rsidRDefault="002A177D" w:rsidP="00A06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7D" w:rsidRPr="00E8595E" w:rsidRDefault="002A177D" w:rsidP="00A06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Таштагольское городское поселение  Таштагольского р-на Кемеровской обл.</w:t>
            </w:r>
          </w:p>
        </w:tc>
        <w:tc>
          <w:tcPr>
            <w:tcW w:w="682" w:type="pct"/>
          </w:tcPr>
          <w:p w:rsidR="002A177D" w:rsidRPr="00E8595E" w:rsidRDefault="002A177D" w:rsidP="00A06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7D" w:rsidRPr="00E8595E" w:rsidRDefault="002A177D" w:rsidP="00A06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32627101</w:t>
            </w:r>
          </w:p>
        </w:tc>
        <w:tc>
          <w:tcPr>
            <w:tcW w:w="611" w:type="pct"/>
          </w:tcPr>
          <w:p w:rsidR="002A177D" w:rsidRPr="00E8595E" w:rsidRDefault="002A177D" w:rsidP="00A06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7D" w:rsidRPr="00E8595E" w:rsidRDefault="002A177D" w:rsidP="00A06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033" w:type="pct"/>
          </w:tcPr>
          <w:p w:rsidR="002A177D" w:rsidRPr="00E8595E" w:rsidRDefault="002A177D" w:rsidP="00373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Решение совета народных депутатов Таштагольского городского поселения №23 от 14.12.2015 г.</w:t>
            </w:r>
          </w:p>
        </w:tc>
        <w:tc>
          <w:tcPr>
            <w:tcW w:w="982" w:type="pct"/>
          </w:tcPr>
          <w:p w:rsidR="002A177D" w:rsidRPr="00E8595E" w:rsidRDefault="002A177D" w:rsidP="00E8595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595E">
              <w:rPr>
                <w:rFonts w:ascii="Times New Roman" w:hAnsi="Times New Roman" w:cs="Times New Roman"/>
                <w:bCs/>
              </w:rPr>
              <w:t>бюджетные организации и учреждения, финансируемые за счет средств местного бюджета</w:t>
            </w:r>
          </w:p>
        </w:tc>
        <w:tc>
          <w:tcPr>
            <w:tcW w:w="399" w:type="pct"/>
          </w:tcPr>
          <w:p w:rsidR="002A177D" w:rsidRPr="00E8595E" w:rsidRDefault="002A177D" w:rsidP="00A0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8595E">
              <w:rPr>
                <w:rFonts w:ascii="Times New Roman" w:hAnsi="Times New Roman" w:cs="Times New Roman"/>
                <w:bCs/>
              </w:rPr>
              <w:t>100% освобождение от уплаты налога</w:t>
            </w:r>
          </w:p>
          <w:p w:rsidR="002A177D" w:rsidRPr="00E8595E" w:rsidRDefault="002A177D" w:rsidP="00A0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2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39 888,0</w:t>
            </w:r>
          </w:p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A177D" w:rsidRPr="000D276E" w:rsidTr="00867472">
        <w:tc>
          <w:tcPr>
            <w:tcW w:w="711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Шерегешское городское поселение Таштагольского р-на Кемеровской обл.</w:t>
            </w:r>
          </w:p>
        </w:tc>
        <w:tc>
          <w:tcPr>
            <w:tcW w:w="682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32627175</w:t>
            </w:r>
          </w:p>
        </w:tc>
        <w:tc>
          <w:tcPr>
            <w:tcW w:w="611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033" w:type="pct"/>
          </w:tcPr>
          <w:p w:rsidR="002A177D" w:rsidRPr="00E8595E" w:rsidRDefault="002A177D" w:rsidP="00E85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1.Решение совета народных депутатов Таштагольского городского поселения Таштагольского р-на Кемеровской обл. №415 от 25.11.2015г. (в ред. от 25.12.2015 №421). 2. Решение совета народных депутатов Шерегешского городского поселения Таштагольского р-на Кемеровской обл. №458 от 16.11.2016г.</w:t>
            </w:r>
          </w:p>
          <w:p w:rsidR="002A177D" w:rsidRPr="00E8595E" w:rsidRDefault="002A177D" w:rsidP="00E8595E">
            <w:pPr>
              <w:spacing w:after="0" w:line="240" w:lineRule="auto"/>
              <w:rPr>
                <w:bCs/>
              </w:rPr>
            </w:pPr>
          </w:p>
        </w:tc>
        <w:tc>
          <w:tcPr>
            <w:tcW w:w="982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8595E">
              <w:rPr>
                <w:rFonts w:ascii="Times New Roman" w:hAnsi="Times New Roman" w:cs="Times New Roman"/>
                <w:bCs/>
              </w:rPr>
              <w:t>Ветераны и инвалиды Великой Отечественной войны</w:t>
            </w:r>
          </w:p>
        </w:tc>
        <w:tc>
          <w:tcPr>
            <w:tcW w:w="399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100% освобождение от уплаты налога</w:t>
            </w:r>
          </w:p>
        </w:tc>
        <w:tc>
          <w:tcPr>
            <w:tcW w:w="582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8595E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2A177D" w:rsidRPr="000D276E" w:rsidTr="00867472">
        <w:tc>
          <w:tcPr>
            <w:tcW w:w="711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Шерегешское городское поселение Таштагольского р-на Кемеровской обл.</w:t>
            </w:r>
          </w:p>
        </w:tc>
        <w:tc>
          <w:tcPr>
            <w:tcW w:w="682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32627175</w:t>
            </w:r>
          </w:p>
        </w:tc>
        <w:tc>
          <w:tcPr>
            <w:tcW w:w="611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033" w:type="pct"/>
          </w:tcPr>
          <w:p w:rsidR="002A177D" w:rsidRPr="00E8595E" w:rsidRDefault="002A177D" w:rsidP="00E85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1.Решение совета народных депутатов Таштагольского городского поселения Таштагольского р-на Кемеровской обл. №415 от 25.11.2015г. (в ред. от 25.12.2015 №421). 2. Решение совета народных депутатов Шерегешского городского поселения Таштагольского р-на Кемеровской обл. №458 от 16.11.2016г.</w:t>
            </w:r>
          </w:p>
          <w:p w:rsidR="002A177D" w:rsidRPr="00E8595E" w:rsidRDefault="002A177D" w:rsidP="00E8595E">
            <w:pPr>
              <w:spacing w:after="0" w:line="240" w:lineRule="auto"/>
              <w:rPr>
                <w:bCs/>
              </w:rPr>
            </w:pPr>
          </w:p>
        </w:tc>
        <w:tc>
          <w:tcPr>
            <w:tcW w:w="982" w:type="pct"/>
          </w:tcPr>
          <w:p w:rsidR="002A177D" w:rsidRPr="00E8595E" w:rsidRDefault="002A177D" w:rsidP="00E8595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595E">
              <w:rPr>
                <w:rFonts w:ascii="Times New Roman" w:hAnsi="Times New Roman" w:cs="Times New Roman"/>
                <w:bCs/>
              </w:rPr>
              <w:t>в отношении земельных участков, предназначенных для предпринимательской деятельности (инновационная деятельность, научно-техническая, в сфере сельского хозяйства, в сфере производства, в сфере оказания услуг, прочие виды деятельности, за исключением торговой деятельности)</w:t>
            </w:r>
          </w:p>
        </w:tc>
        <w:tc>
          <w:tcPr>
            <w:tcW w:w="399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8595E">
              <w:rPr>
                <w:rFonts w:ascii="Times New Roman" w:hAnsi="Times New Roman" w:cs="Times New Roman"/>
                <w:bCs/>
              </w:rPr>
              <w:t>снижение ставка налога до 1,2% от кадастровой стоимости</w:t>
            </w:r>
          </w:p>
        </w:tc>
        <w:tc>
          <w:tcPr>
            <w:tcW w:w="582" w:type="pct"/>
          </w:tcPr>
          <w:p w:rsidR="002A177D" w:rsidRPr="00E8595E" w:rsidRDefault="002A177D" w:rsidP="00E85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76E">
              <w:t xml:space="preserve">          </w:t>
            </w:r>
            <w:r w:rsidRPr="00E8595E">
              <w:rPr>
                <w:rFonts w:ascii="Times New Roman" w:hAnsi="Times New Roman" w:cs="Times New Roman"/>
              </w:rPr>
              <w:t xml:space="preserve">47,0   </w:t>
            </w:r>
          </w:p>
          <w:p w:rsidR="002A177D" w:rsidRPr="00E8595E" w:rsidRDefault="002A177D" w:rsidP="00E8595E">
            <w:pPr>
              <w:spacing w:after="0" w:line="240" w:lineRule="auto"/>
              <w:rPr>
                <w:bCs/>
              </w:rPr>
            </w:pPr>
          </w:p>
        </w:tc>
      </w:tr>
      <w:tr w:rsidR="002A177D" w:rsidRPr="000D276E" w:rsidTr="00867472">
        <w:tc>
          <w:tcPr>
            <w:tcW w:w="711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Спасское городское поселение Таштагольского р-на Кемеровской обл.</w:t>
            </w:r>
          </w:p>
        </w:tc>
        <w:tc>
          <w:tcPr>
            <w:tcW w:w="682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32627162</w:t>
            </w:r>
          </w:p>
        </w:tc>
        <w:tc>
          <w:tcPr>
            <w:tcW w:w="611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033" w:type="pct"/>
          </w:tcPr>
          <w:p w:rsidR="002A177D" w:rsidRPr="00E8595E" w:rsidRDefault="002A177D" w:rsidP="00E85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1.Решение совета народных депутатов Спасского городского поселения Таштагольского р-на № 79 от 21.11.2014 г.2. Решение совета народных депутатов Спасского городского поселения Таштагольского р-на №8 от 30.10.2015г.</w:t>
            </w:r>
          </w:p>
        </w:tc>
        <w:tc>
          <w:tcPr>
            <w:tcW w:w="982" w:type="pct"/>
          </w:tcPr>
          <w:p w:rsidR="002A177D" w:rsidRPr="00E8595E" w:rsidRDefault="002A177D" w:rsidP="00E8595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595E">
              <w:rPr>
                <w:rFonts w:ascii="Times New Roman" w:hAnsi="Times New Roman" w:cs="Times New Roman"/>
                <w:bCs/>
              </w:rPr>
              <w:t>в отношении земельных участков, предназначенных для предпринимательской деятельности (инновационная деятельность, научно-техническая, в сфере сельского хозяйства, в сфере производства, в сфере оказания услуг, прочие виды деятельности, за исключением торговой деятельности)</w:t>
            </w:r>
          </w:p>
        </w:tc>
        <w:tc>
          <w:tcPr>
            <w:tcW w:w="399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8595E">
              <w:rPr>
                <w:rFonts w:ascii="Times New Roman" w:hAnsi="Times New Roman" w:cs="Times New Roman"/>
                <w:bCs/>
              </w:rPr>
              <w:t>снижение ставка налога до 1,2% от кадастровой стоимости</w:t>
            </w:r>
          </w:p>
        </w:tc>
        <w:tc>
          <w:tcPr>
            <w:tcW w:w="582" w:type="pct"/>
          </w:tcPr>
          <w:p w:rsidR="002A177D" w:rsidRPr="00E8595E" w:rsidRDefault="002A177D" w:rsidP="00E85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 xml:space="preserve">            1,0   </w:t>
            </w:r>
          </w:p>
          <w:p w:rsidR="002A177D" w:rsidRPr="000D276E" w:rsidRDefault="002A177D" w:rsidP="00E8595E">
            <w:pPr>
              <w:spacing w:after="0" w:line="240" w:lineRule="auto"/>
            </w:pPr>
          </w:p>
        </w:tc>
      </w:tr>
      <w:tr w:rsidR="002A177D" w:rsidRPr="000D276E" w:rsidTr="00867472">
        <w:trPr>
          <w:trHeight w:val="3309"/>
        </w:trPr>
        <w:tc>
          <w:tcPr>
            <w:tcW w:w="711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Спасское городское поселение Таштагольского р-на Кемеровской обл.</w:t>
            </w:r>
          </w:p>
        </w:tc>
        <w:tc>
          <w:tcPr>
            <w:tcW w:w="682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32627162</w:t>
            </w:r>
          </w:p>
        </w:tc>
        <w:tc>
          <w:tcPr>
            <w:tcW w:w="611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033" w:type="pct"/>
          </w:tcPr>
          <w:p w:rsidR="002A177D" w:rsidRPr="00E8595E" w:rsidRDefault="002A177D" w:rsidP="00E85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1.Решение совета народных депутатов Спасского городского поселения Таштагольского р-на № 79 от 21.11.2014 г. 2.Решение совета народных депутатов Спасского городского поселения Таштагольского р-на №8 от 30.10.2015г. 3. Решение совета народных депутатов Спасского городского поселения Таштагольского р-на №41 от 21.11.2016г.</w:t>
            </w:r>
          </w:p>
        </w:tc>
        <w:tc>
          <w:tcPr>
            <w:tcW w:w="982" w:type="pct"/>
          </w:tcPr>
          <w:p w:rsidR="002A177D" w:rsidRPr="00E8595E" w:rsidRDefault="002A177D" w:rsidP="00E8595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595E">
              <w:rPr>
                <w:rFonts w:ascii="Times New Roman" w:hAnsi="Times New Roman" w:cs="Times New Roman"/>
                <w:bCs/>
              </w:rPr>
              <w:t>бюджетные организации и учреждения, финансируемые за счет средств местного бюджета</w:t>
            </w:r>
          </w:p>
        </w:tc>
        <w:tc>
          <w:tcPr>
            <w:tcW w:w="399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8595E">
              <w:rPr>
                <w:rFonts w:ascii="Times New Roman" w:hAnsi="Times New Roman" w:cs="Times New Roman"/>
                <w:bCs/>
              </w:rPr>
              <w:t>100% освобождение от уплаты налога</w:t>
            </w:r>
          </w:p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2" w:type="pct"/>
          </w:tcPr>
          <w:p w:rsidR="002A177D" w:rsidRPr="00E8595E" w:rsidRDefault="002A177D" w:rsidP="00E85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 xml:space="preserve">     3 867,0   </w:t>
            </w:r>
          </w:p>
          <w:p w:rsidR="002A177D" w:rsidRPr="000D276E" w:rsidRDefault="002A177D" w:rsidP="00E8595E">
            <w:pPr>
              <w:spacing w:after="0" w:line="240" w:lineRule="auto"/>
            </w:pPr>
          </w:p>
        </w:tc>
      </w:tr>
      <w:tr w:rsidR="002A177D" w:rsidRPr="000D276E" w:rsidTr="00867472">
        <w:tc>
          <w:tcPr>
            <w:tcW w:w="711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Казское городское поселение Таштагольского р-на Кемеровской обл.</w:t>
            </w:r>
          </w:p>
        </w:tc>
        <w:tc>
          <w:tcPr>
            <w:tcW w:w="682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32627154</w:t>
            </w:r>
          </w:p>
        </w:tc>
        <w:tc>
          <w:tcPr>
            <w:tcW w:w="611" w:type="pct"/>
          </w:tcPr>
          <w:p w:rsidR="002A177D" w:rsidRDefault="002A177D">
            <w:r w:rsidRPr="00A25D1C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033" w:type="pct"/>
          </w:tcPr>
          <w:p w:rsidR="002A177D" w:rsidRPr="00E8595E" w:rsidRDefault="002A177D" w:rsidP="00373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1. Решение совета народных депутатов Казского городского поселения Таштагольского р-на №169 от 17.10.2014г. 2. Решение совета народных депутатов Казского городского поселения Таштагольского р-на №14 от 30.10.2015г.</w:t>
            </w:r>
          </w:p>
        </w:tc>
        <w:tc>
          <w:tcPr>
            <w:tcW w:w="982" w:type="pct"/>
          </w:tcPr>
          <w:p w:rsidR="002A177D" w:rsidRPr="00E8595E" w:rsidRDefault="002A177D" w:rsidP="00E8595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595E">
              <w:rPr>
                <w:rFonts w:ascii="Times New Roman" w:hAnsi="Times New Roman" w:cs="Times New Roman"/>
                <w:bCs/>
              </w:rPr>
              <w:t>в отношении земельных участков, предназначенных для предпринимательской деятельности (инновационная деятельность, научно-техническая, в сфере сельского хозяйства, в сфере производства, в сфере оказания услуг, прочие виды деятельности, за исключением торговой деятельности)</w:t>
            </w:r>
          </w:p>
        </w:tc>
        <w:tc>
          <w:tcPr>
            <w:tcW w:w="399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8595E">
              <w:rPr>
                <w:rFonts w:ascii="Times New Roman" w:hAnsi="Times New Roman" w:cs="Times New Roman"/>
                <w:bCs/>
              </w:rPr>
              <w:t>снижение ставка налога до 1,2% от кадастровой стоимости</w:t>
            </w:r>
          </w:p>
        </w:tc>
        <w:tc>
          <w:tcPr>
            <w:tcW w:w="582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4 305,0</w:t>
            </w:r>
          </w:p>
          <w:p w:rsidR="002A177D" w:rsidRPr="00E8595E" w:rsidRDefault="002A177D" w:rsidP="00E85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177D" w:rsidRPr="000D276E" w:rsidTr="00867472">
        <w:tc>
          <w:tcPr>
            <w:tcW w:w="711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Казское городское поселение Таштагольского р-на Кемеровской обл.</w:t>
            </w:r>
          </w:p>
        </w:tc>
        <w:tc>
          <w:tcPr>
            <w:tcW w:w="682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32627154</w:t>
            </w:r>
          </w:p>
        </w:tc>
        <w:tc>
          <w:tcPr>
            <w:tcW w:w="611" w:type="pct"/>
          </w:tcPr>
          <w:p w:rsidR="002A177D" w:rsidRDefault="002A177D">
            <w:r w:rsidRPr="00A25D1C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033" w:type="pct"/>
          </w:tcPr>
          <w:p w:rsidR="002A177D" w:rsidRPr="00E8595E" w:rsidRDefault="002A177D" w:rsidP="00E85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1. Решение совета народных депутатов Казского городского поселения Таштагольского р-на №169 от 17.10.2014г. 2. Решение совета народных депутатов Казского городского поселения Таштагольского р-на №14 от 30.10.2015г. 3.Решение совета народных депутатов Казского городского поселения Таштагольского р-на Кемеровской обл. №57 от 25.10.2016г.</w:t>
            </w:r>
          </w:p>
        </w:tc>
        <w:tc>
          <w:tcPr>
            <w:tcW w:w="982" w:type="pct"/>
          </w:tcPr>
          <w:p w:rsidR="002A177D" w:rsidRPr="00E8595E" w:rsidRDefault="002A177D" w:rsidP="00E85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 xml:space="preserve"> бюджетные организации и учреждения, финансируемые за счет средств местного бюджета</w:t>
            </w:r>
          </w:p>
        </w:tc>
        <w:tc>
          <w:tcPr>
            <w:tcW w:w="399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100% освобождение от уплаты налога</w:t>
            </w:r>
          </w:p>
        </w:tc>
        <w:tc>
          <w:tcPr>
            <w:tcW w:w="582" w:type="pct"/>
          </w:tcPr>
          <w:p w:rsidR="002A177D" w:rsidRPr="00E8595E" w:rsidRDefault="002A177D" w:rsidP="00E85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 xml:space="preserve">          53,0   </w:t>
            </w:r>
          </w:p>
        </w:tc>
      </w:tr>
      <w:tr w:rsidR="002A177D" w:rsidRPr="000D276E" w:rsidTr="00867472">
        <w:tc>
          <w:tcPr>
            <w:tcW w:w="711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Темиртаусское городское поселение Таштагольского р-на Кемеровской обл.</w:t>
            </w:r>
          </w:p>
        </w:tc>
        <w:tc>
          <w:tcPr>
            <w:tcW w:w="682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32627165</w:t>
            </w:r>
          </w:p>
        </w:tc>
        <w:tc>
          <w:tcPr>
            <w:tcW w:w="611" w:type="pct"/>
          </w:tcPr>
          <w:p w:rsidR="002A177D" w:rsidRDefault="002A177D">
            <w:r w:rsidRPr="00F6533D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033" w:type="pct"/>
          </w:tcPr>
          <w:p w:rsidR="002A177D" w:rsidRPr="00E8595E" w:rsidRDefault="002A177D" w:rsidP="00E85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1. Решение совета народных депутатов Темитраусского городского поселения Таштагольского р-на Кемеровской обл. №23 от 14.10.2014 г.2. Решение совета народных депутатов Темитраусского городского поселения Таштагольского р-на № 16 от 05.11.2015г.</w:t>
            </w:r>
          </w:p>
        </w:tc>
        <w:tc>
          <w:tcPr>
            <w:tcW w:w="982" w:type="pct"/>
          </w:tcPr>
          <w:p w:rsidR="002A177D" w:rsidRPr="00E8595E" w:rsidRDefault="002A177D" w:rsidP="00E8595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595E">
              <w:rPr>
                <w:rFonts w:ascii="Times New Roman" w:hAnsi="Times New Roman" w:cs="Times New Roman"/>
                <w:bCs/>
              </w:rPr>
              <w:t>в отношении земельных участков, предназначенных для предпринимательской деятельности (инновационная деятельность, научно-техническая, в сфере сельского хозяйства, в сфере производства, в сфере оказания услуг, прочие виды деятельности, за исключением торговой деятельности)</w:t>
            </w:r>
          </w:p>
        </w:tc>
        <w:tc>
          <w:tcPr>
            <w:tcW w:w="399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8595E">
              <w:rPr>
                <w:rFonts w:ascii="Times New Roman" w:hAnsi="Times New Roman" w:cs="Times New Roman"/>
                <w:bCs/>
              </w:rPr>
              <w:t>снижение ставка налога до 1,2% от кадастровой стоимости</w:t>
            </w:r>
          </w:p>
        </w:tc>
        <w:tc>
          <w:tcPr>
            <w:tcW w:w="582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1,0</w:t>
            </w:r>
          </w:p>
        </w:tc>
      </w:tr>
      <w:tr w:rsidR="002A177D" w:rsidRPr="000D276E" w:rsidTr="00867472">
        <w:tc>
          <w:tcPr>
            <w:tcW w:w="711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Темиртаусское городское поселение Таштагольского р-на Кемеровской обл.</w:t>
            </w:r>
          </w:p>
        </w:tc>
        <w:tc>
          <w:tcPr>
            <w:tcW w:w="682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32627165</w:t>
            </w:r>
          </w:p>
        </w:tc>
        <w:tc>
          <w:tcPr>
            <w:tcW w:w="611" w:type="pct"/>
          </w:tcPr>
          <w:p w:rsidR="002A177D" w:rsidRDefault="002A177D">
            <w:r w:rsidRPr="00F6533D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033" w:type="pct"/>
          </w:tcPr>
          <w:p w:rsidR="002A177D" w:rsidRPr="00E8595E" w:rsidRDefault="002A177D" w:rsidP="00E85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1. Решение совета народных депутатов Темитраусского городского поселения Таштагольского р-на Кемеровской обл. №23 от 14.10.2014 г.2. Решение совета народных депутатов Темитраусского городского поселения Таштагольского р-на № 16 от 05.11.2015г.</w:t>
            </w:r>
          </w:p>
        </w:tc>
        <w:tc>
          <w:tcPr>
            <w:tcW w:w="982" w:type="pct"/>
          </w:tcPr>
          <w:p w:rsidR="002A177D" w:rsidRPr="00E8595E" w:rsidRDefault="002A177D" w:rsidP="00E85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 xml:space="preserve"> бюджетные организации и учреждения, финансируемые за счет средств местного бюджета</w:t>
            </w:r>
          </w:p>
        </w:tc>
        <w:tc>
          <w:tcPr>
            <w:tcW w:w="399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100% освобождение от уплаты налога</w:t>
            </w:r>
          </w:p>
        </w:tc>
        <w:tc>
          <w:tcPr>
            <w:tcW w:w="582" w:type="pct"/>
          </w:tcPr>
          <w:p w:rsidR="002A177D" w:rsidRPr="00E8595E" w:rsidRDefault="002A177D" w:rsidP="00E85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 xml:space="preserve">     7 607,0   </w:t>
            </w:r>
          </w:p>
        </w:tc>
      </w:tr>
      <w:tr w:rsidR="002A177D" w:rsidRPr="000D276E" w:rsidTr="00867472">
        <w:tc>
          <w:tcPr>
            <w:tcW w:w="711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Коуринское сельское поселение Таштагольского р-на Кемеровской обл.</w:t>
            </w:r>
          </w:p>
        </w:tc>
        <w:tc>
          <w:tcPr>
            <w:tcW w:w="682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32627417</w:t>
            </w:r>
          </w:p>
        </w:tc>
        <w:tc>
          <w:tcPr>
            <w:tcW w:w="611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033" w:type="pct"/>
          </w:tcPr>
          <w:p w:rsidR="002A177D" w:rsidRPr="00E8595E" w:rsidRDefault="002A177D" w:rsidP="00E85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1.Решение совета народных депутатов Коуринского Сельского поселения Таштагольского р-на №89 от 25.11.2014г. 2. Решение совета народных депутатов Коуринского Сельского поселения Таштагольского р-на №5 от29.10.2015г. 3. Решение совета народных депутатов Коуринского Сельского поселения Таштагольского р-на Кемеровской обл. №27 от 22.11.2016г.</w:t>
            </w:r>
          </w:p>
        </w:tc>
        <w:tc>
          <w:tcPr>
            <w:tcW w:w="982" w:type="pct"/>
          </w:tcPr>
          <w:p w:rsidR="002A177D" w:rsidRPr="00E8595E" w:rsidRDefault="002A177D" w:rsidP="00E85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 xml:space="preserve"> бюджетные организации и учреждения, финансируемые за счет средств местного бюджета</w:t>
            </w:r>
          </w:p>
        </w:tc>
        <w:tc>
          <w:tcPr>
            <w:tcW w:w="399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100% освобождение от уплаты налога</w:t>
            </w:r>
          </w:p>
        </w:tc>
        <w:tc>
          <w:tcPr>
            <w:tcW w:w="582" w:type="pct"/>
          </w:tcPr>
          <w:p w:rsidR="002A177D" w:rsidRPr="00E8595E" w:rsidRDefault="002A177D" w:rsidP="00E85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 xml:space="preserve">            7,0   </w:t>
            </w:r>
          </w:p>
        </w:tc>
      </w:tr>
      <w:tr w:rsidR="002A177D" w:rsidRPr="000D276E" w:rsidTr="00867472">
        <w:tc>
          <w:tcPr>
            <w:tcW w:w="711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Каларское сельское поселение Таштагольского р-на Кемеровской обл.</w:t>
            </w:r>
          </w:p>
        </w:tc>
        <w:tc>
          <w:tcPr>
            <w:tcW w:w="682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32627413</w:t>
            </w:r>
          </w:p>
        </w:tc>
        <w:tc>
          <w:tcPr>
            <w:tcW w:w="611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033" w:type="pct"/>
          </w:tcPr>
          <w:p w:rsidR="002A177D" w:rsidRPr="00E8595E" w:rsidRDefault="002A177D" w:rsidP="00E85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1. Решение совета народных депутатов Каларского Сельского поселения Таштагольского р-на №32 от25.11.2014г. 2. Решение совета народных депутатов Каларского Сельского поселения Таштагольского р-на №3 от 24.11.2015г. 3. Решение совета народных депутатов Каларского Сельского поселения Таштагольского р-на Кемеровской обл. №29 от 23.11.2016г.</w:t>
            </w:r>
          </w:p>
        </w:tc>
        <w:tc>
          <w:tcPr>
            <w:tcW w:w="982" w:type="pct"/>
          </w:tcPr>
          <w:p w:rsidR="002A177D" w:rsidRPr="00E8595E" w:rsidRDefault="002A177D" w:rsidP="00E85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 xml:space="preserve"> бюджетные организации и учреждения, финансируемые за счет средств местного бюджета</w:t>
            </w:r>
          </w:p>
        </w:tc>
        <w:tc>
          <w:tcPr>
            <w:tcW w:w="399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100% освобождение от уплаты налога</w:t>
            </w:r>
          </w:p>
        </w:tc>
        <w:tc>
          <w:tcPr>
            <w:tcW w:w="582" w:type="pct"/>
          </w:tcPr>
          <w:p w:rsidR="002A177D" w:rsidRPr="00E8595E" w:rsidRDefault="002A177D" w:rsidP="00E85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 xml:space="preserve">            9,0   </w:t>
            </w:r>
          </w:p>
        </w:tc>
      </w:tr>
      <w:tr w:rsidR="002A177D" w:rsidRPr="000D276E" w:rsidTr="00867472">
        <w:tc>
          <w:tcPr>
            <w:tcW w:w="711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Усть-Кабырзинское сельское поселение Таштагольского р-на Кемеровской обл.</w:t>
            </w:r>
          </w:p>
        </w:tc>
        <w:tc>
          <w:tcPr>
            <w:tcW w:w="682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32627438</w:t>
            </w:r>
          </w:p>
        </w:tc>
        <w:tc>
          <w:tcPr>
            <w:tcW w:w="611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033" w:type="pct"/>
          </w:tcPr>
          <w:p w:rsidR="002A177D" w:rsidRPr="00E8595E" w:rsidRDefault="002A177D" w:rsidP="00E85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1. Решение совета народных депутатов Усть-Кабырзинского Сельское поселения Таштагольского р-на Кемеровской обл. № 121 от 25.11.2014г.(в ред. От 02.06.2015 № 134). 2.Решение совета народных депутатов Усть-Кабырзинского Сельское поселения Таштагольского р-на Кемеровской обл. № 6 от 28.10.2015г. (в ред. от 25.12.2015 №18). 3.Решение совета народных депутатов Усть-Кабырзинского Сельское поселения Таштагольского р-на Кемеровской обл. № 35 от 21.11.2016г.</w:t>
            </w:r>
          </w:p>
        </w:tc>
        <w:tc>
          <w:tcPr>
            <w:tcW w:w="982" w:type="pct"/>
          </w:tcPr>
          <w:p w:rsidR="002A177D" w:rsidRPr="00E8595E" w:rsidRDefault="002A177D" w:rsidP="00E85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 xml:space="preserve"> бюджетные организации и учреждения, финансируемые за счет средств местного бюджета</w:t>
            </w:r>
          </w:p>
        </w:tc>
        <w:tc>
          <w:tcPr>
            <w:tcW w:w="399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100% освобождение от уплаты налога</w:t>
            </w:r>
          </w:p>
        </w:tc>
        <w:tc>
          <w:tcPr>
            <w:tcW w:w="582" w:type="pct"/>
          </w:tcPr>
          <w:p w:rsidR="002A177D" w:rsidRPr="00E8595E" w:rsidRDefault="002A177D" w:rsidP="00E85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 xml:space="preserve">        280,0   </w:t>
            </w:r>
          </w:p>
        </w:tc>
      </w:tr>
      <w:tr w:rsidR="002A177D" w:rsidRPr="000D276E" w:rsidTr="00867472">
        <w:tc>
          <w:tcPr>
            <w:tcW w:w="711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Мундыбашское городское поселение Таштагольского р-на Кемеровской обл.</w:t>
            </w:r>
          </w:p>
        </w:tc>
        <w:tc>
          <w:tcPr>
            <w:tcW w:w="682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32627157</w:t>
            </w:r>
          </w:p>
        </w:tc>
        <w:tc>
          <w:tcPr>
            <w:tcW w:w="611" w:type="pct"/>
          </w:tcPr>
          <w:p w:rsidR="002A177D" w:rsidRDefault="002A177D">
            <w:r w:rsidRPr="00F45FF4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033" w:type="pct"/>
          </w:tcPr>
          <w:p w:rsidR="002A177D" w:rsidRPr="00E8595E" w:rsidRDefault="002A177D" w:rsidP="00E85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1. Решение совета народных депутатов Мундыбашского городского поселения Таштагольского р-на № 43/6 от 14.11.2014г.2. Решение совета народных депутатов Мундыбашского городского поселения Таштагольского р-на № 16/4 от 11.11.2016г.</w:t>
            </w:r>
          </w:p>
        </w:tc>
        <w:tc>
          <w:tcPr>
            <w:tcW w:w="982" w:type="pct"/>
          </w:tcPr>
          <w:p w:rsidR="002A177D" w:rsidRPr="00E8595E" w:rsidRDefault="002A177D" w:rsidP="00E85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бюджетные организации и учреждения, финансируемые за счет средств местного бюджета</w:t>
            </w:r>
          </w:p>
        </w:tc>
        <w:tc>
          <w:tcPr>
            <w:tcW w:w="399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100% освобождение от уплаты налога</w:t>
            </w:r>
          </w:p>
        </w:tc>
        <w:tc>
          <w:tcPr>
            <w:tcW w:w="582" w:type="pct"/>
          </w:tcPr>
          <w:p w:rsidR="002A177D" w:rsidRPr="00E8595E" w:rsidRDefault="002A177D" w:rsidP="00E85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 xml:space="preserve">        398,0   </w:t>
            </w:r>
          </w:p>
        </w:tc>
      </w:tr>
      <w:tr w:rsidR="002A177D" w:rsidRPr="000D276E" w:rsidTr="00867472">
        <w:trPr>
          <w:trHeight w:hRule="exact" w:val="10"/>
        </w:trPr>
        <w:tc>
          <w:tcPr>
            <w:tcW w:w="711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Мундыбашское городское поселение Таштагольского р-на Кемеровской обл.</w:t>
            </w:r>
          </w:p>
        </w:tc>
        <w:tc>
          <w:tcPr>
            <w:tcW w:w="682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32627157</w:t>
            </w:r>
          </w:p>
        </w:tc>
        <w:tc>
          <w:tcPr>
            <w:tcW w:w="611" w:type="pct"/>
          </w:tcPr>
          <w:p w:rsidR="002A177D" w:rsidRDefault="002A177D">
            <w:r w:rsidRPr="00F45FF4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033" w:type="pct"/>
          </w:tcPr>
          <w:p w:rsidR="002A177D" w:rsidRPr="00E8595E" w:rsidRDefault="002A177D" w:rsidP="00E85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1. Решение совета народных депутатов Мундыбашского городского поселения Таштагольского р-на № 43/6 от 14.11.2014г.</w:t>
            </w:r>
          </w:p>
        </w:tc>
        <w:tc>
          <w:tcPr>
            <w:tcW w:w="982" w:type="pct"/>
          </w:tcPr>
          <w:p w:rsidR="002A177D" w:rsidRPr="00E8595E" w:rsidRDefault="002A177D" w:rsidP="00E85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  <w:bCs/>
              </w:rPr>
              <w:t>в отношении земельных участков, предназначенных для предпринимательской деятельности (инновационная деятельность, научно-техническая, в сфере сельского хозяйства, в сфере производства, в сфере оказания услуг, прочие виды деятельности, за исключением торговой деятельности)</w:t>
            </w:r>
          </w:p>
        </w:tc>
        <w:tc>
          <w:tcPr>
            <w:tcW w:w="399" w:type="pct"/>
          </w:tcPr>
          <w:p w:rsidR="002A177D" w:rsidRPr="00E8595E" w:rsidRDefault="002A177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снижение ставка налога до 1,2% от кадастровой стоимости</w:t>
            </w:r>
          </w:p>
        </w:tc>
        <w:tc>
          <w:tcPr>
            <w:tcW w:w="582" w:type="pct"/>
          </w:tcPr>
          <w:p w:rsidR="002A177D" w:rsidRPr="00E8595E" w:rsidRDefault="002A177D" w:rsidP="00E85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 xml:space="preserve">            1,0   </w:t>
            </w:r>
          </w:p>
        </w:tc>
      </w:tr>
      <w:tr w:rsidR="002A177D" w:rsidRPr="000D276E" w:rsidTr="00867472">
        <w:tc>
          <w:tcPr>
            <w:tcW w:w="711" w:type="pct"/>
          </w:tcPr>
          <w:p w:rsidR="002A177D" w:rsidRPr="00E8595E" w:rsidRDefault="002A177D" w:rsidP="00373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Кызыл </w:t>
            </w:r>
            <w:r w:rsidRPr="00E85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Шорское</w:t>
            </w:r>
            <w:r w:rsidRPr="00E8595E">
              <w:rPr>
                <w:rFonts w:ascii="Times New Roman" w:hAnsi="Times New Roman" w:cs="Times New Roman"/>
              </w:rPr>
              <w:t xml:space="preserve"> сельское поселение Таштагольского р-на Кемеровской обл.</w:t>
            </w:r>
          </w:p>
        </w:tc>
        <w:tc>
          <w:tcPr>
            <w:tcW w:w="682" w:type="pct"/>
          </w:tcPr>
          <w:p w:rsidR="002A177D" w:rsidRPr="00E8595E" w:rsidRDefault="002A177D" w:rsidP="00373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32627</w:t>
            </w: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611" w:type="pct"/>
          </w:tcPr>
          <w:p w:rsidR="002A177D" w:rsidRDefault="002A177D" w:rsidP="00373B9C">
            <w:r w:rsidRPr="00F45FF4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033" w:type="pct"/>
          </w:tcPr>
          <w:p w:rsidR="002A177D" w:rsidRPr="00E8595E" w:rsidRDefault="002A177D" w:rsidP="00373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 xml:space="preserve">1. Решение совета народных депутатов </w:t>
            </w:r>
            <w:r>
              <w:rPr>
                <w:rFonts w:ascii="Times New Roman" w:hAnsi="Times New Roman" w:cs="Times New Roman"/>
              </w:rPr>
              <w:t xml:space="preserve"> Кызыл </w:t>
            </w:r>
            <w:r w:rsidRPr="00E85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Шорского сельского</w:t>
            </w:r>
            <w:r w:rsidRPr="00E8595E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  <w:r w:rsidRPr="00E8595E">
              <w:rPr>
                <w:rFonts w:ascii="Times New Roman" w:hAnsi="Times New Roman" w:cs="Times New Roman"/>
              </w:rPr>
              <w:t xml:space="preserve"> Таштагольского р-на № </w:t>
            </w:r>
            <w:r>
              <w:rPr>
                <w:rFonts w:ascii="Times New Roman" w:hAnsi="Times New Roman" w:cs="Times New Roman"/>
              </w:rPr>
              <w:t>13</w:t>
            </w:r>
            <w:r w:rsidRPr="00E8595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25</w:t>
            </w:r>
            <w:r w:rsidRPr="00E8595E">
              <w:rPr>
                <w:rFonts w:ascii="Times New Roman" w:hAnsi="Times New Roman" w:cs="Times New Roman"/>
              </w:rPr>
              <w:t>.11.2014г.</w:t>
            </w:r>
          </w:p>
        </w:tc>
        <w:tc>
          <w:tcPr>
            <w:tcW w:w="982" w:type="pct"/>
          </w:tcPr>
          <w:p w:rsidR="002A177D" w:rsidRPr="00E8595E" w:rsidRDefault="002A177D" w:rsidP="00373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бюджетные организации и учреждения, финансируемые за счет средств местного бюджета</w:t>
            </w:r>
          </w:p>
        </w:tc>
        <w:tc>
          <w:tcPr>
            <w:tcW w:w="399" w:type="pct"/>
          </w:tcPr>
          <w:p w:rsidR="002A177D" w:rsidRPr="00E8595E" w:rsidRDefault="002A177D" w:rsidP="00373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B9C">
              <w:rPr>
                <w:rFonts w:ascii="Times New Roman" w:hAnsi="Times New Roman" w:cs="Times New Roman"/>
                <w:color w:val="000000"/>
              </w:rPr>
              <w:t>100% освобождение от уплаты налога</w:t>
            </w:r>
          </w:p>
        </w:tc>
        <w:tc>
          <w:tcPr>
            <w:tcW w:w="582" w:type="pct"/>
          </w:tcPr>
          <w:p w:rsidR="002A177D" w:rsidRPr="00E8595E" w:rsidRDefault="002A177D" w:rsidP="00373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0</w:t>
            </w:r>
            <w:r w:rsidRPr="00E8595E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2A177D" w:rsidRPr="000D276E" w:rsidTr="00867472">
        <w:trPr>
          <w:trHeight w:val="284"/>
        </w:trPr>
        <w:tc>
          <w:tcPr>
            <w:tcW w:w="4418" w:type="pct"/>
            <w:gridSpan w:val="6"/>
          </w:tcPr>
          <w:p w:rsidR="002A177D" w:rsidRPr="00E8595E" w:rsidRDefault="002A177D" w:rsidP="00867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9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82" w:type="pct"/>
          </w:tcPr>
          <w:p w:rsidR="002A177D" w:rsidRPr="00E8595E" w:rsidRDefault="002A177D" w:rsidP="00867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95E">
              <w:rPr>
                <w:rFonts w:ascii="Times New Roman" w:hAnsi="Times New Roman" w:cs="Times New Roman"/>
                <w:b/>
                <w:bCs/>
              </w:rPr>
              <w:t>63 048,0</w:t>
            </w:r>
          </w:p>
        </w:tc>
      </w:tr>
    </w:tbl>
    <w:p w:rsidR="002A177D" w:rsidRPr="000D276E" w:rsidRDefault="002A177D" w:rsidP="00F67BB7">
      <w:pPr>
        <w:pStyle w:val="Default"/>
        <w:jc w:val="right"/>
        <w:rPr>
          <w:color w:val="auto"/>
          <w:sz w:val="22"/>
          <w:szCs w:val="22"/>
        </w:rPr>
      </w:pPr>
    </w:p>
    <w:p w:rsidR="002A177D" w:rsidRPr="000D276E" w:rsidRDefault="002A177D" w:rsidP="00F67BB7">
      <w:pPr>
        <w:pStyle w:val="Default"/>
        <w:jc w:val="right"/>
        <w:rPr>
          <w:color w:val="auto"/>
          <w:sz w:val="22"/>
          <w:szCs w:val="22"/>
        </w:rPr>
      </w:pPr>
    </w:p>
    <w:p w:rsidR="002A177D" w:rsidRPr="000D276E" w:rsidRDefault="002A177D" w:rsidP="00F67BB7">
      <w:pPr>
        <w:pStyle w:val="Default"/>
        <w:jc w:val="right"/>
        <w:rPr>
          <w:color w:val="auto"/>
          <w:sz w:val="22"/>
          <w:szCs w:val="22"/>
        </w:rPr>
      </w:pPr>
    </w:p>
    <w:p w:rsidR="002A177D" w:rsidRPr="000D276E" w:rsidRDefault="002A177D" w:rsidP="00F67BB7">
      <w:pPr>
        <w:pStyle w:val="Default"/>
        <w:jc w:val="right"/>
        <w:rPr>
          <w:color w:val="auto"/>
          <w:sz w:val="22"/>
          <w:szCs w:val="22"/>
        </w:rPr>
      </w:pPr>
    </w:p>
    <w:p w:rsidR="002A177D" w:rsidRPr="000D276E" w:rsidRDefault="002A177D" w:rsidP="00F67BB7">
      <w:pPr>
        <w:pStyle w:val="Default"/>
        <w:jc w:val="right"/>
        <w:rPr>
          <w:color w:val="auto"/>
          <w:sz w:val="22"/>
          <w:szCs w:val="22"/>
        </w:rPr>
      </w:pPr>
    </w:p>
    <w:p w:rsidR="002A177D" w:rsidRPr="000D276E" w:rsidRDefault="002A177D" w:rsidP="00F67BB7">
      <w:pPr>
        <w:pStyle w:val="Default"/>
        <w:jc w:val="right"/>
        <w:rPr>
          <w:color w:val="auto"/>
          <w:sz w:val="22"/>
          <w:szCs w:val="22"/>
        </w:rPr>
      </w:pPr>
    </w:p>
    <w:p w:rsidR="002A177D" w:rsidRPr="000D276E" w:rsidRDefault="002A177D" w:rsidP="00F67BB7">
      <w:pPr>
        <w:pStyle w:val="Default"/>
        <w:jc w:val="right"/>
        <w:rPr>
          <w:color w:val="auto"/>
          <w:sz w:val="22"/>
          <w:szCs w:val="22"/>
        </w:rPr>
      </w:pPr>
    </w:p>
    <w:p w:rsidR="002A177D" w:rsidRPr="000D276E" w:rsidRDefault="002A177D" w:rsidP="007B76F2">
      <w:pPr>
        <w:pStyle w:val="Default"/>
        <w:jc w:val="right"/>
        <w:rPr>
          <w:color w:val="auto"/>
          <w:sz w:val="22"/>
          <w:szCs w:val="22"/>
        </w:rPr>
      </w:pPr>
    </w:p>
    <w:p w:rsidR="002A177D" w:rsidRPr="00B52031" w:rsidRDefault="002A177D" w:rsidP="007B76F2">
      <w:pPr>
        <w:pStyle w:val="Default"/>
        <w:jc w:val="right"/>
        <w:rPr>
          <w:color w:val="auto"/>
          <w:sz w:val="28"/>
          <w:szCs w:val="28"/>
        </w:rPr>
      </w:pPr>
    </w:p>
    <w:p w:rsidR="002A177D" w:rsidRPr="00AC1CBE" w:rsidRDefault="002A177D" w:rsidP="007B76F2">
      <w:pPr>
        <w:pStyle w:val="Default"/>
        <w:jc w:val="right"/>
        <w:rPr>
          <w:color w:val="auto"/>
          <w:sz w:val="28"/>
          <w:szCs w:val="28"/>
        </w:rPr>
      </w:pPr>
    </w:p>
    <w:p w:rsidR="002A177D" w:rsidRPr="00AC1CBE" w:rsidRDefault="002A177D" w:rsidP="007B76F2">
      <w:pPr>
        <w:pStyle w:val="Default"/>
        <w:jc w:val="right"/>
        <w:rPr>
          <w:color w:val="auto"/>
          <w:sz w:val="28"/>
          <w:szCs w:val="28"/>
        </w:rPr>
      </w:pPr>
    </w:p>
    <w:p w:rsidR="002A177D" w:rsidRDefault="002A177D" w:rsidP="007B76F2">
      <w:pPr>
        <w:pStyle w:val="Default"/>
        <w:jc w:val="right"/>
        <w:rPr>
          <w:color w:val="auto"/>
          <w:sz w:val="28"/>
          <w:szCs w:val="28"/>
        </w:rPr>
        <w:sectPr w:rsidR="002A177D" w:rsidSect="00ED6536">
          <w:pgSz w:w="16838" w:h="11906" w:orient="landscape"/>
          <w:pgMar w:top="539" w:right="278" w:bottom="360" w:left="851" w:header="709" w:footer="709" w:gutter="0"/>
          <w:cols w:space="708"/>
          <w:docGrid w:linePitch="360"/>
        </w:sectPr>
      </w:pPr>
    </w:p>
    <w:p w:rsidR="002A177D" w:rsidRPr="00B52031" w:rsidRDefault="002A177D" w:rsidP="007B76F2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Приложение 2 </w:t>
      </w:r>
    </w:p>
    <w:p w:rsidR="002A177D" w:rsidRPr="00B52031" w:rsidRDefault="002A177D" w:rsidP="007B76F2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к Порядку проведения оценки эффективности </w:t>
      </w:r>
    </w:p>
    <w:p w:rsidR="002A177D" w:rsidRPr="00B52031" w:rsidRDefault="002A177D" w:rsidP="007B76F2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налоговых льгот по местным налогам </w:t>
      </w:r>
    </w:p>
    <w:p w:rsidR="002A177D" w:rsidRPr="00B52031" w:rsidRDefault="002A177D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177D" w:rsidRPr="00B52031" w:rsidRDefault="002A177D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177D" w:rsidRPr="00B52031" w:rsidRDefault="002A177D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Сводная оценка</w:t>
      </w:r>
    </w:p>
    <w:p w:rsidR="002A177D" w:rsidRPr="00B52031" w:rsidRDefault="002A177D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бюджетной эффективности предоставления налоговых льгот</w:t>
      </w:r>
    </w:p>
    <w:p w:rsidR="002A177D" w:rsidRPr="00B52031" w:rsidRDefault="002A177D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 xml:space="preserve">по </w:t>
      </w:r>
      <w:r w:rsidRPr="00322913">
        <w:rPr>
          <w:rFonts w:ascii="Times New Roman" w:hAnsi="Times New Roman" w:cs="Times New Roman"/>
          <w:sz w:val="28"/>
          <w:szCs w:val="28"/>
        </w:rPr>
        <w:t>состоянию на "01" января 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29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177D" w:rsidRPr="00B52031" w:rsidRDefault="002A177D" w:rsidP="00CE6FA7">
      <w:pPr>
        <w:pStyle w:val="Default"/>
        <w:jc w:val="center"/>
        <w:rPr>
          <w:color w:val="auto"/>
          <w:sz w:val="28"/>
          <w:szCs w:val="28"/>
        </w:rPr>
      </w:pPr>
    </w:p>
    <w:p w:rsidR="002A177D" w:rsidRPr="00B52031" w:rsidRDefault="002A177D" w:rsidP="00CE6FA7">
      <w:pPr>
        <w:pStyle w:val="Defaul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Вид налога </w:t>
      </w:r>
      <w:r w:rsidRPr="00B52031">
        <w:rPr>
          <w:color w:val="auto"/>
          <w:sz w:val="28"/>
          <w:szCs w:val="28"/>
          <w:u w:val="single"/>
        </w:rPr>
        <w:t>Земельный налог</w:t>
      </w:r>
    </w:p>
    <w:p w:rsidR="002A177D" w:rsidRDefault="002A177D" w:rsidP="00CE6FA7">
      <w:pPr>
        <w:pStyle w:val="Default"/>
        <w:rPr>
          <w:color w:val="auto"/>
          <w:sz w:val="28"/>
          <w:szCs w:val="28"/>
          <w:u w:val="single"/>
        </w:rPr>
      </w:pPr>
      <w:r w:rsidRPr="00B52031">
        <w:rPr>
          <w:color w:val="auto"/>
          <w:sz w:val="28"/>
          <w:szCs w:val="28"/>
        </w:rPr>
        <w:t xml:space="preserve">Содержание налоговой льготы </w:t>
      </w:r>
      <w:r w:rsidRPr="00B52031">
        <w:rPr>
          <w:color w:val="auto"/>
          <w:sz w:val="28"/>
          <w:szCs w:val="28"/>
          <w:u w:val="single"/>
        </w:rPr>
        <w:t>поддержка отраслей экономики</w:t>
      </w:r>
    </w:p>
    <w:p w:rsidR="002A177D" w:rsidRPr="00B52031" w:rsidRDefault="002A177D" w:rsidP="00CE6FA7">
      <w:pPr>
        <w:pStyle w:val="Defaul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>Категория получателей льготы (наименование отраслей экономики, на которые распространяется налоговая льгота)</w:t>
      </w:r>
      <w:r w:rsidRPr="002122F8">
        <w:rPr>
          <w:color w:val="auto"/>
          <w:sz w:val="28"/>
          <w:szCs w:val="28"/>
        </w:rPr>
        <w:t xml:space="preserve"> </w:t>
      </w:r>
      <w:r w:rsidRPr="00B52031">
        <w:rPr>
          <w:color w:val="auto"/>
          <w:sz w:val="28"/>
          <w:szCs w:val="28"/>
          <w:u w:val="single"/>
        </w:rPr>
        <w:t>горнорудные филиалы ОАО «Евразруда»</w:t>
      </w:r>
    </w:p>
    <w:p w:rsidR="002A177D" w:rsidRPr="00B52031" w:rsidRDefault="002A177D" w:rsidP="00CE6FA7">
      <w:pPr>
        <w:pStyle w:val="Default"/>
        <w:rPr>
          <w:color w:val="auto"/>
          <w:sz w:val="28"/>
          <w:szCs w:val="28"/>
        </w:rPr>
      </w:pPr>
    </w:p>
    <w:tbl>
      <w:tblPr>
        <w:tblW w:w="100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6376"/>
        <w:gridCol w:w="2737"/>
      </w:tblGrid>
      <w:tr w:rsidR="002A177D" w:rsidRPr="00D309BE">
        <w:trPr>
          <w:trHeight w:val="1383"/>
        </w:trPr>
        <w:tc>
          <w:tcPr>
            <w:tcW w:w="962" w:type="dxa"/>
          </w:tcPr>
          <w:p w:rsidR="002A177D" w:rsidRPr="00D309BE" w:rsidRDefault="002A177D" w:rsidP="00D309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77D" w:rsidRPr="00D309BE" w:rsidRDefault="002A177D" w:rsidP="00D309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6" w:type="dxa"/>
          </w:tcPr>
          <w:p w:rsidR="002A177D" w:rsidRPr="00D309BE" w:rsidRDefault="002A177D" w:rsidP="00D309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77D" w:rsidRPr="00D309BE" w:rsidRDefault="002A177D" w:rsidP="00D309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737" w:type="dxa"/>
          </w:tcPr>
          <w:p w:rsidR="002A177D" w:rsidRPr="00D309BE" w:rsidRDefault="002A177D" w:rsidP="00D309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  <w:p w:rsidR="002A177D" w:rsidRPr="00D309BE" w:rsidRDefault="002A177D" w:rsidP="00D309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консолидированного бюджета  Таштагольского района</w:t>
            </w:r>
          </w:p>
        </w:tc>
      </w:tr>
      <w:tr w:rsidR="002A177D" w:rsidRPr="00D309BE">
        <w:trPr>
          <w:trHeight w:val="347"/>
        </w:trPr>
        <w:tc>
          <w:tcPr>
            <w:tcW w:w="962" w:type="dxa"/>
          </w:tcPr>
          <w:p w:rsidR="002A177D" w:rsidRPr="00D309BE" w:rsidRDefault="002A177D" w:rsidP="00D309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6" w:type="dxa"/>
          </w:tcPr>
          <w:p w:rsidR="002A177D" w:rsidRPr="00D309BE" w:rsidRDefault="002A177D" w:rsidP="00D309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7" w:type="dxa"/>
          </w:tcPr>
          <w:p w:rsidR="002A177D" w:rsidRPr="00D309BE" w:rsidRDefault="002A177D" w:rsidP="00D309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177D" w:rsidRPr="00D309BE">
        <w:trPr>
          <w:trHeight w:val="547"/>
        </w:trPr>
        <w:tc>
          <w:tcPr>
            <w:tcW w:w="962" w:type="dxa"/>
          </w:tcPr>
          <w:p w:rsidR="002A177D" w:rsidRPr="00D309BE" w:rsidRDefault="002A177D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6376" w:type="dxa"/>
          </w:tcPr>
          <w:p w:rsidR="002A177D" w:rsidRPr="00D309BE" w:rsidRDefault="002A177D" w:rsidP="00B14FF3">
            <w:pPr>
              <w:pStyle w:val="Default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Объем налоговых поступлений в местный бюджет за оцениваемый период (201</w:t>
            </w:r>
            <w:r>
              <w:rPr>
                <w:color w:val="auto"/>
                <w:sz w:val="28"/>
                <w:szCs w:val="28"/>
              </w:rPr>
              <w:t>6</w:t>
            </w:r>
            <w:r w:rsidRPr="00D309BE">
              <w:rPr>
                <w:color w:val="auto"/>
                <w:sz w:val="28"/>
                <w:szCs w:val="28"/>
              </w:rPr>
              <w:t>), тыс. руб.</w:t>
            </w:r>
          </w:p>
        </w:tc>
        <w:tc>
          <w:tcPr>
            <w:tcW w:w="2737" w:type="dxa"/>
          </w:tcPr>
          <w:p w:rsidR="002A177D" w:rsidRPr="000E13B7" w:rsidRDefault="002A177D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E13B7">
              <w:rPr>
                <w:sz w:val="28"/>
                <w:szCs w:val="28"/>
              </w:rPr>
              <w:t>3</w:t>
            </w:r>
            <w:r w:rsidRPr="000E13B7">
              <w:rPr>
                <w:sz w:val="28"/>
                <w:szCs w:val="28"/>
                <w:lang w:val="en-US"/>
              </w:rPr>
              <w:t>81</w:t>
            </w:r>
            <w:r w:rsidRPr="000E13B7">
              <w:rPr>
                <w:sz w:val="28"/>
                <w:szCs w:val="28"/>
              </w:rPr>
              <w:t xml:space="preserve"> </w:t>
            </w:r>
            <w:r w:rsidRPr="000E13B7">
              <w:rPr>
                <w:sz w:val="28"/>
                <w:szCs w:val="28"/>
                <w:lang w:val="en-US"/>
              </w:rPr>
              <w:t>795,3</w:t>
            </w:r>
          </w:p>
        </w:tc>
      </w:tr>
      <w:tr w:rsidR="002A177D" w:rsidRPr="00D309BE">
        <w:trPr>
          <w:trHeight w:val="559"/>
        </w:trPr>
        <w:tc>
          <w:tcPr>
            <w:tcW w:w="962" w:type="dxa"/>
          </w:tcPr>
          <w:p w:rsidR="002A177D" w:rsidRPr="00D309BE" w:rsidRDefault="002A177D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6376" w:type="dxa"/>
          </w:tcPr>
          <w:p w:rsidR="002A177D" w:rsidRPr="00D309BE" w:rsidRDefault="002A177D" w:rsidP="00D30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Объем налоговых поступлений в местный бюджет за период, предшествующий оцениваемому</w:t>
            </w:r>
            <w:r w:rsidRPr="00212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(201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),  тыс. руб.</w:t>
            </w:r>
          </w:p>
        </w:tc>
        <w:tc>
          <w:tcPr>
            <w:tcW w:w="2737" w:type="dxa"/>
          </w:tcPr>
          <w:p w:rsidR="002A177D" w:rsidRPr="000E13B7" w:rsidRDefault="002A177D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E13B7">
              <w:rPr>
                <w:sz w:val="28"/>
                <w:szCs w:val="28"/>
              </w:rPr>
              <w:t>350 586,2</w:t>
            </w:r>
          </w:p>
        </w:tc>
      </w:tr>
      <w:tr w:rsidR="002A177D" w:rsidRPr="00D309BE">
        <w:trPr>
          <w:trHeight w:val="549"/>
        </w:trPr>
        <w:tc>
          <w:tcPr>
            <w:tcW w:w="962" w:type="dxa"/>
          </w:tcPr>
          <w:p w:rsidR="002A177D" w:rsidRPr="00D309BE" w:rsidRDefault="002A177D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6376" w:type="dxa"/>
          </w:tcPr>
          <w:p w:rsidR="002A177D" w:rsidRPr="00D309BE" w:rsidRDefault="002A177D" w:rsidP="00D07A51">
            <w:pPr>
              <w:pStyle w:val="Default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Объем налоговых льгот, предоставляемых в оцениваемом периоде(201</w:t>
            </w:r>
            <w:r>
              <w:rPr>
                <w:color w:val="auto"/>
                <w:sz w:val="28"/>
                <w:szCs w:val="28"/>
              </w:rPr>
              <w:t>6</w:t>
            </w:r>
            <w:r w:rsidRPr="00D309BE">
              <w:rPr>
                <w:color w:val="auto"/>
                <w:sz w:val="28"/>
                <w:szCs w:val="28"/>
              </w:rPr>
              <w:t>), тыс. руб.</w:t>
            </w:r>
          </w:p>
        </w:tc>
        <w:tc>
          <w:tcPr>
            <w:tcW w:w="2737" w:type="dxa"/>
          </w:tcPr>
          <w:p w:rsidR="002A177D" w:rsidRPr="000E13B7" w:rsidRDefault="002A177D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E13B7">
              <w:rPr>
                <w:sz w:val="28"/>
                <w:szCs w:val="28"/>
              </w:rPr>
              <w:t>10 866</w:t>
            </w:r>
          </w:p>
        </w:tc>
      </w:tr>
      <w:tr w:rsidR="002A177D" w:rsidRPr="00D309BE">
        <w:trPr>
          <w:trHeight w:val="415"/>
        </w:trPr>
        <w:tc>
          <w:tcPr>
            <w:tcW w:w="962" w:type="dxa"/>
          </w:tcPr>
          <w:p w:rsidR="002A177D" w:rsidRPr="00D309BE" w:rsidRDefault="002A177D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6376" w:type="dxa"/>
          </w:tcPr>
          <w:p w:rsidR="002A177D" w:rsidRPr="00D309BE" w:rsidRDefault="002A177D" w:rsidP="00D07A51">
            <w:pPr>
              <w:pStyle w:val="Default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Коэффициент бюджетной эффективности налоговой льготы</w:t>
            </w:r>
          </w:p>
        </w:tc>
        <w:tc>
          <w:tcPr>
            <w:tcW w:w="2737" w:type="dxa"/>
          </w:tcPr>
          <w:p w:rsidR="002A177D" w:rsidRPr="000E13B7" w:rsidRDefault="002A177D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E13B7">
              <w:rPr>
                <w:sz w:val="28"/>
                <w:szCs w:val="28"/>
              </w:rPr>
              <w:t>3,88</w:t>
            </w:r>
          </w:p>
        </w:tc>
      </w:tr>
    </w:tbl>
    <w:p w:rsidR="002A177D" w:rsidRPr="00B52031" w:rsidRDefault="002A177D" w:rsidP="00CE6FA7">
      <w:pPr>
        <w:pStyle w:val="Default"/>
        <w:rPr>
          <w:color w:val="auto"/>
          <w:sz w:val="28"/>
          <w:szCs w:val="28"/>
        </w:rPr>
      </w:pPr>
    </w:p>
    <w:p w:rsidR="002A177D" w:rsidRPr="00B52031" w:rsidRDefault="002A177D" w:rsidP="00CE6FA7">
      <w:pPr>
        <w:pStyle w:val="Default"/>
        <w:rPr>
          <w:color w:val="auto"/>
          <w:sz w:val="28"/>
          <w:szCs w:val="28"/>
        </w:rPr>
      </w:pPr>
    </w:p>
    <w:p w:rsidR="002A177D" w:rsidRPr="00A52A1A" w:rsidRDefault="002A177D" w:rsidP="00CE6FA7">
      <w:pPr>
        <w:pStyle w:val="Default"/>
        <w:rPr>
          <w:color w:val="auto"/>
          <w:sz w:val="28"/>
          <w:szCs w:val="28"/>
        </w:rPr>
      </w:pPr>
    </w:p>
    <w:p w:rsidR="002A177D" w:rsidRPr="00A52A1A" w:rsidRDefault="002A177D" w:rsidP="00A52A1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2A1A">
        <w:rPr>
          <w:rFonts w:ascii="Times New Roman" w:hAnsi="Times New Roman" w:cs="Times New Roman"/>
          <w:sz w:val="28"/>
          <w:szCs w:val="28"/>
        </w:rPr>
        <w:t>При значении КБЭ больше или равно 1,00 бюджетная эффективность налоговых льгот признается приемлемой (достаточной).</w:t>
      </w:r>
    </w:p>
    <w:p w:rsidR="002A177D" w:rsidRPr="00B52031" w:rsidRDefault="002A177D" w:rsidP="009806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77D" w:rsidRPr="00B52031" w:rsidRDefault="002A177D" w:rsidP="00CE6FA7">
      <w:pPr>
        <w:pStyle w:val="Default"/>
        <w:jc w:val="right"/>
        <w:rPr>
          <w:color w:val="auto"/>
          <w:sz w:val="28"/>
          <w:szCs w:val="28"/>
        </w:rPr>
      </w:pPr>
    </w:p>
    <w:p w:rsidR="002A177D" w:rsidRPr="00B52031" w:rsidRDefault="002A177D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177D" w:rsidRPr="00B52031" w:rsidRDefault="002A177D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177D" w:rsidRDefault="002A177D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177D" w:rsidRPr="00B52031" w:rsidRDefault="002A177D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177D" w:rsidRPr="003065C7" w:rsidRDefault="002A177D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177D" w:rsidRDefault="002A177D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177D" w:rsidRPr="003065C7" w:rsidRDefault="002A177D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177D" w:rsidRPr="00B52031" w:rsidRDefault="002A177D" w:rsidP="007B76F2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>Приложение 3</w:t>
      </w:r>
    </w:p>
    <w:p w:rsidR="002A177D" w:rsidRPr="00B52031" w:rsidRDefault="002A177D" w:rsidP="007B76F2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к Порядку проведения оценки эффективности </w:t>
      </w:r>
    </w:p>
    <w:p w:rsidR="002A177D" w:rsidRPr="00B52031" w:rsidRDefault="002A177D" w:rsidP="007B76F2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налоговых льгот по местным налогам </w:t>
      </w:r>
    </w:p>
    <w:p w:rsidR="002A177D" w:rsidRPr="00B52031" w:rsidRDefault="002A177D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177D" w:rsidRPr="00B52031" w:rsidRDefault="002A177D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177D" w:rsidRPr="00B52031" w:rsidRDefault="002A177D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Сводная оценка</w:t>
      </w:r>
    </w:p>
    <w:p w:rsidR="002A177D" w:rsidRPr="00B52031" w:rsidRDefault="002A177D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социальной эффективности предоставления налоговых льгот</w:t>
      </w:r>
    </w:p>
    <w:p w:rsidR="002A177D" w:rsidRPr="00B52031" w:rsidRDefault="002A177D" w:rsidP="000146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322913">
        <w:rPr>
          <w:rFonts w:ascii="Times New Roman" w:hAnsi="Times New Roman" w:cs="Times New Roman"/>
          <w:sz w:val="28"/>
          <w:szCs w:val="28"/>
        </w:rPr>
        <w:t>на "01" января 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29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177D" w:rsidRPr="00B52031" w:rsidRDefault="002A177D" w:rsidP="000146F7">
      <w:pPr>
        <w:pStyle w:val="Default"/>
        <w:jc w:val="center"/>
        <w:rPr>
          <w:color w:val="auto"/>
          <w:sz w:val="28"/>
          <w:szCs w:val="28"/>
        </w:rPr>
      </w:pPr>
    </w:p>
    <w:p w:rsidR="002A177D" w:rsidRPr="00B52031" w:rsidRDefault="002A177D" w:rsidP="00CE6FA7">
      <w:pPr>
        <w:pStyle w:val="Default"/>
        <w:jc w:val="center"/>
        <w:rPr>
          <w:color w:val="auto"/>
          <w:sz w:val="28"/>
          <w:szCs w:val="28"/>
        </w:rPr>
      </w:pPr>
    </w:p>
    <w:p w:rsidR="002A177D" w:rsidRPr="00B52031" w:rsidRDefault="002A177D" w:rsidP="000146F7">
      <w:pPr>
        <w:pStyle w:val="Defaul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Вид налога       </w:t>
      </w:r>
      <w:r w:rsidRPr="00B52031">
        <w:rPr>
          <w:color w:val="auto"/>
          <w:sz w:val="28"/>
          <w:szCs w:val="28"/>
          <w:u w:val="single"/>
        </w:rPr>
        <w:t>Земельный налог</w:t>
      </w:r>
    </w:p>
    <w:p w:rsidR="002A177D" w:rsidRDefault="002A177D" w:rsidP="000146F7">
      <w:pPr>
        <w:pStyle w:val="Default"/>
        <w:rPr>
          <w:color w:val="auto"/>
          <w:sz w:val="28"/>
          <w:szCs w:val="28"/>
          <w:u w:val="single"/>
        </w:rPr>
      </w:pPr>
      <w:r w:rsidRPr="00B52031">
        <w:rPr>
          <w:color w:val="auto"/>
          <w:sz w:val="28"/>
          <w:szCs w:val="28"/>
        </w:rPr>
        <w:t xml:space="preserve">Содержание налоговой льготы    </w:t>
      </w:r>
      <w:r>
        <w:rPr>
          <w:color w:val="auto"/>
          <w:sz w:val="28"/>
          <w:szCs w:val="28"/>
          <w:u w:val="single"/>
        </w:rPr>
        <w:t xml:space="preserve">поддержка отраслей </w:t>
      </w:r>
      <w:r w:rsidRPr="00B52031">
        <w:rPr>
          <w:color w:val="auto"/>
          <w:sz w:val="28"/>
          <w:szCs w:val="28"/>
          <w:u w:val="single"/>
        </w:rPr>
        <w:t>экономики</w:t>
      </w:r>
    </w:p>
    <w:p w:rsidR="002A177D" w:rsidRPr="00B52031" w:rsidRDefault="002A177D" w:rsidP="000146F7">
      <w:pPr>
        <w:pStyle w:val="Defaul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>Категория получателей льготы (наименование отраслей экономики, на которые распространяется налоговая льгота)</w:t>
      </w:r>
      <w:r w:rsidRPr="00B52031">
        <w:rPr>
          <w:color w:val="auto"/>
          <w:sz w:val="28"/>
          <w:szCs w:val="28"/>
          <w:u w:val="single"/>
        </w:rPr>
        <w:t xml:space="preserve">    горнорудные филиалы ОАО «Евразруда»</w:t>
      </w:r>
    </w:p>
    <w:p w:rsidR="002A177D" w:rsidRPr="00B52031" w:rsidRDefault="002A177D" w:rsidP="000146F7">
      <w:pPr>
        <w:pStyle w:val="Default"/>
        <w:rPr>
          <w:color w:val="auto"/>
          <w:sz w:val="28"/>
          <w:szCs w:val="28"/>
        </w:rPr>
      </w:pPr>
    </w:p>
    <w:p w:rsidR="002A177D" w:rsidRPr="00B52031" w:rsidRDefault="002A177D" w:rsidP="00CE6FA7">
      <w:pPr>
        <w:pStyle w:val="Default"/>
        <w:rPr>
          <w:color w:val="auto"/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4391"/>
        <w:gridCol w:w="2410"/>
        <w:gridCol w:w="2551"/>
      </w:tblGrid>
      <w:tr w:rsidR="002A177D" w:rsidRPr="00D309BE">
        <w:trPr>
          <w:trHeight w:val="570"/>
        </w:trPr>
        <w:tc>
          <w:tcPr>
            <w:tcW w:w="537" w:type="dxa"/>
          </w:tcPr>
          <w:p w:rsidR="002A177D" w:rsidRPr="00D309BE" w:rsidRDefault="002A177D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2A177D" w:rsidRPr="00D309BE" w:rsidRDefault="002A177D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4391" w:type="dxa"/>
          </w:tcPr>
          <w:p w:rsidR="002A177D" w:rsidRPr="00D309BE" w:rsidRDefault="002A177D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2A177D" w:rsidRPr="00D309BE" w:rsidRDefault="002A177D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Показатель</w:t>
            </w:r>
          </w:p>
        </w:tc>
        <w:tc>
          <w:tcPr>
            <w:tcW w:w="2410" w:type="dxa"/>
          </w:tcPr>
          <w:p w:rsidR="002A177D" w:rsidRPr="00D309BE" w:rsidRDefault="002A177D" w:rsidP="00D309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 xml:space="preserve">Год,      </w:t>
            </w:r>
            <w:r w:rsidRPr="00D309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предшествующий </w:t>
            </w:r>
            <w:r w:rsidRPr="00D309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отчетному    </w:t>
            </w:r>
            <w:r w:rsidRPr="00D309BE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финансовому году</w:t>
            </w:r>
          </w:p>
        </w:tc>
        <w:tc>
          <w:tcPr>
            <w:tcW w:w="2551" w:type="dxa"/>
          </w:tcPr>
          <w:p w:rsidR="002A177D" w:rsidRPr="00D309BE" w:rsidRDefault="002A177D" w:rsidP="00D309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77D" w:rsidRPr="00D309BE" w:rsidRDefault="002A177D" w:rsidP="00D309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</w:t>
            </w:r>
            <w:r w:rsidRPr="00D309BE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финансовый</w:t>
            </w:r>
            <w:r w:rsidRPr="00D309BE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  <w:p w:rsidR="002A177D" w:rsidRPr="00D309BE" w:rsidRDefault="002A177D" w:rsidP="00D309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 xml:space="preserve"> (201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177D" w:rsidRPr="00D309BE">
        <w:trPr>
          <w:trHeight w:val="199"/>
        </w:trPr>
        <w:tc>
          <w:tcPr>
            <w:tcW w:w="537" w:type="dxa"/>
          </w:tcPr>
          <w:p w:rsidR="002A177D" w:rsidRPr="00D309BE" w:rsidRDefault="002A177D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391" w:type="dxa"/>
          </w:tcPr>
          <w:p w:rsidR="002A177D" w:rsidRPr="00D309BE" w:rsidRDefault="002A177D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A177D" w:rsidRPr="00D309BE" w:rsidRDefault="002A177D" w:rsidP="00D309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A177D" w:rsidRPr="00D309BE" w:rsidRDefault="002A177D" w:rsidP="00D309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177D" w:rsidRPr="002122F8">
        <w:trPr>
          <w:trHeight w:val="586"/>
        </w:trPr>
        <w:tc>
          <w:tcPr>
            <w:tcW w:w="537" w:type="dxa"/>
          </w:tcPr>
          <w:p w:rsidR="002A177D" w:rsidRPr="00D309BE" w:rsidRDefault="002A177D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4391" w:type="dxa"/>
          </w:tcPr>
          <w:p w:rsidR="002A177D" w:rsidRPr="00D309BE" w:rsidRDefault="002A177D" w:rsidP="00D07A51">
            <w:pPr>
              <w:pStyle w:val="Default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Среднемесячная заработная плата работников, тыс. руб.</w:t>
            </w:r>
          </w:p>
        </w:tc>
        <w:tc>
          <w:tcPr>
            <w:tcW w:w="2410" w:type="dxa"/>
          </w:tcPr>
          <w:p w:rsidR="002A177D" w:rsidRPr="00333FDB" w:rsidRDefault="002A177D" w:rsidP="009E0A9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39</w:t>
            </w:r>
            <w:r w:rsidRPr="00333FDB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993</w:t>
            </w:r>
          </w:p>
        </w:tc>
        <w:tc>
          <w:tcPr>
            <w:tcW w:w="2551" w:type="dxa"/>
          </w:tcPr>
          <w:p w:rsidR="002A177D" w:rsidRPr="004605F3" w:rsidRDefault="002A177D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  <w:r>
              <w:rPr>
                <w:color w:val="auto"/>
                <w:sz w:val="28"/>
                <w:szCs w:val="28"/>
                <w:lang w:val="en-US"/>
              </w:rPr>
              <w:t>,</w:t>
            </w:r>
            <w:r>
              <w:rPr>
                <w:color w:val="auto"/>
                <w:sz w:val="28"/>
                <w:szCs w:val="28"/>
              </w:rPr>
              <w:t>072</w:t>
            </w:r>
          </w:p>
        </w:tc>
      </w:tr>
      <w:tr w:rsidR="002A177D" w:rsidRPr="002122F8">
        <w:trPr>
          <w:trHeight w:val="265"/>
        </w:trPr>
        <w:tc>
          <w:tcPr>
            <w:tcW w:w="537" w:type="dxa"/>
          </w:tcPr>
          <w:p w:rsidR="002A177D" w:rsidRPr="00D309BE" w:rsidRDefault="002A177D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4391" w:type="dxa"/>
          </w:tcPr>
          <w:p w:rsidR="002A177D" w:rsidRPr="00D309BE" w:rsidRDefault="002A177D" w:rsidP="00D30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персонала, чел.</w:t>
            </w:r>
          </w:p>
        </w:tc>
        <w:tc>
          <w:tcPr>
            <w:tcW w:w="2410" w:type="dxa"/>
          </w:tcPr>
          <w:p w:rsidR="002A177D" w:rsidRPr="00333FDB" w:rsidRDefault="002A177D" w:rsidP="00A7344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3 254</w:t>
            </w:r>
          </w:p>
        </w:tc>
        <w:tc>
          <w:tcPr>
            <w:tcW w:w="2551" w:type="dxa"/>
          </w:tcPr>
          <w:p w:rsidR="002A177D" w:rsidRPr="004605F3" w:rsidRDefault="002A177D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151</w:t>
            </w:r>
          </w:p>
        </w:tc>
      </w:tr>
      <w:tr w:rsidR="002A177D" w:rsidRPr="002122F8">
        <w:trPr>
          <w:trHeight w:val="335"/>
        </w:trPr>
        <w:tc>
          <w:tcPr>
            <w:tcW w:w="537" w:type="dxa"/>
          </w:tcPr>
          <w:p w:rsidR="002A177D" w:rsidRPr="00D309BE" w:rsidRDefault="002A177D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4391" w:type="dxa"/>
          </w:tcPr>
          <w:p w:rsidR="002A177D" w:rsidRPr="00D309BE" w:rsidRDefault="002A177D" w:rsidP="00D30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Фонд заработной платы, тыс. руб.</w:t>
            </w:r>
          </w:p>
        </w:tc>
        <w:tc>
          <w:tcPr>
            <w:tcW w:w="2410" w:type="dxa"/>
          </w:tcPr>
          <w:p w:rsidR="002A177D" w:rsidRPr="00B91359" w:rsidRDefault="002A177D" w:rsidP="00A7344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91359">
              <w:rPr>
                <w:sz w:val="28"/>
                <w:szCs w:val="28"/>
              </w:rPr>
              <w:t>1 561 646,7</w:t>
            </w:r>
          </w:p>
        </w:tc>
        <w:tc>
          <w:tcPr>
            <w:tcW w:w="2551" w:type="dxa"/>
          </w:tcPr>
          <w:p w:rsidR="002A177D" w:rsidRPr="004605F3" w:rsidRDefault="002A177D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1 515 202,5</w:t>
            </w:r>
          </w:p>
        </w:tc>
      </w:tr>
      <w:tr w:rsidR="002A177D" w:rsidRPr="002122F8">
        <w:trPr>
          <w:trHeight w:val="570"/>
        </w:trPr>
        <w:tc>
          <w:tcPr>
            <w:tcW w:w="537" w:type="dxa"/>
          </w:tcPr>
          <w:p w:rsidR="002A177D" w:rsidRPr="00D309BE" w:rsidRDefault="002A177D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4391" w:type="dxa"/>
          </w:tcPr>
          <w:p w:rsidR="002A177D" w:rsidRPr="00D309BE" w:rsidRDefault="002A177D" w:rsidP="00D30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Величина прожиточного минимума в расчете на душу населения, тыс. руб.</w:t>
            </w:r>
          </w:p>
        </w:tc>
        <w:tc>
          <w:tcPr>
            <w:tcW w:w="2410" w:type="dxa"/>
          </w:tcPr>
          <w:p w:rsidR="002A177D" w:rsidRPr="00232590" w:rsidRDefault="002A177D" w:rsidP="00A7344A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9, </w:t>
            </w:r>
            <w:r>
              <w:rPr>
                <w:color w:val="auto"/>
                <w:sz w:val="28"/>
                <w:szCs w:val="28"/>
                <w:lang w:val="en-US"/>
              </w:rPr>
              <w:t>763</w:t>
            </w:r>
          </w:p>
        </w:tc>
        <w:tc>
          <w:tcPr>
            <w:tcW w:w="2551" w:type="dxa"/>
          </w:tcPr>
          <w:p w:rsidR="002A177D" w:rsidRPr="00232590" w:rsidRDefault="002A177D" w:rsidP="00D309BE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173403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  <w:lang w:val="en-US"/>
              </w:rPr>
              <w:t>137</w:t>
            </w:r>
          </w:p>
        </w:tc>
      </w:tr>
      <w:tr w:rsidR="002A177D" w:rsidRPr="002122F8">
        <w:trPr>
          <w:trHeight w:val="570"/>
        </w:trPr>
        <w:tc>
          <w:tcPr>
            <w:tcW w:w="537" w:type="dxa"/>
          </w:tcPr>
          <w:p w:rsidR="002A177D" w:rsidRPr="00D309BE" w:rsidRDefault="002A177D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4391" w:type="dxa"/>
          </w:tcPr>
          <w:p w:rsidR="002A177D" w:rsidRPr="00D309BE" w:rsidRDefault="002A177D" w:rsidP="00D07A51">
            <w:pPr>
              <w:pStyle w:val="Default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Корректирующий коэффициент целевой направленности деятельности налогоплательщиков</w:t>
            </w:r>
          </w:p>
        </w:tc>
        <w:tc>
          <w:tcPr>
            <w:tcW w:w="2410" w:type="dxa"/>
          </w:tcPr>
          <w:p w:rsidR="002A177D" w:rsidRPr="00333FDB" w:rsidRDefault="002A177D" w:rsidP="00A7344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33FDB">
              <w:rPr>
                <w:color w:val="auto"/>
                <w:sz w:val="28"/>
                <w:szCs w:val="28"/>
              </w:rPr>
              <w:t>0,</w:t>
            </w: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2A177D" w:rsidRPr="00333FDB" w:rsidRDefault="002A177D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33FDB">
              <w:rPr>
                <w:color w:val="auto"/>
                <w:sz w:val="28"/>
                <w:szCs w:val="28"/>
              </w:rPr>
              <w:t>0,</w:t>
            </w: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2A177D" w:rsidRPr="002122F8">
        <w:trPr>
          <w:trHeight w:val="586"/>
        </w:trPr>
        <w:tc>
          <w:tcPr>
            <w:tcW w:w="537" w:type="dxa"/>
          </w:tcPr>
          <w:p w:rsidR="002A177D" w:rsidRPr="00D309BE" w:rsidRDefault="002A177D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4391" w:type="dxa"/>
          </w:tcPr>
          <w:p w:rsidR="002A177D" w:rsidRPr="00D309BE" w:rsidRDefault="002A177D" w:rsidP="00D07A51">
            <w:pPr>
              <w:pStyle w:val="Default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Коэффициент социальной эффективности налоговой льготы</w:t>
            </w:r>
          </w:p>
        </w:tc>
        <w:tc>
          <w:tcPr>
            <w:tcW w:w="2410" w:type="dxa"/>
          </w:tcPr>
          <w:p w:rsidR="002A177D" w:rsidRPr="00333FDB" w:rsidRDefault="002A177D" w:rsidP="00A7344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0,58</w:t>
            </w:r>
          </w:p>
          <w:p w:rsidR="002A177D" w:rsidRPr="00333FDB" w:rsidRDefault="002A177D" w:rsidP="00A7344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2A177D" w:rsidRPr="00232590" w:rsidRDefault="002A177D" w:rsidP="00D309BE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0,5</w:t>
            </w:r>
            <w:r>
              <w:rPr>
                <w:color w:val="auto"/>
                <w:sz w:val="28"/>
                <w:szCs w:val="28"/>
                <w:lang w:val="en-US"/>
              </w:rPr>
              <w:t>6</w:t>
            </w:r>
          </w:p>
          <w:p w:rsidR="002A177D" w:rsidRPr="00333FDB" w:rsidRDefault="002A177D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2A177D" w:rsidRPr="00B52031" w:rsidRDefault="002A177D" w:rsidP="00CE6FA7">
      <w:pPr>
        <w:pStyle w:val="Default"/>
        <w:rPr>
          <w:color w:val="auto"/>
          <w:sz w:val="28"/>
          <w:szCs w:val="28"/>
        </w:rPr>
      </w:pPr>
    </w:p>
    <w:p w:rsidR="002A177D" w:rsidRPr="00320D9F" w:rsidRDefault="002A177D" w:rsidP="00CE6FA7">
      <w:pPr>
        <w:pStyle w:val="Default"/>
        <w:rPr>
          <w:color w:val="FF00FF"/>
          <w:sz w:val="28"/>
          <w:szCs w:val="28"/>
        </w:rPr>
      </w:pPr>
    </w:p>
    <w:p w:rsidR="002A177D" w:rsidRPr="00A52A1A" w:rsidRDefault="002A177D" w:rsidP="0023259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3134">
        <w:rPr>
          <w:rFonts w:ascii="Times New Roman" w:hAnsi="Times New Roman" w:cs="Times New Roman"/>
          <w:sz w:val="28"/>
          <w:szCs w:val="28"/>
        </w:rPr>
        <w:t xml:space="preserve">При значении коэффициента меньше 0,60 социальная эффективность налоговых льгот признается </w:t>
      </w:r>
      <w:r w:rsidRPr="00A52A1A">
        <w:rPr>
          <w:rFonts w:ascii="Times New Roman" w:hAnsi="Times New Roman" w:cs="Times New Roman"/>
          <w:sz w:val="28"/>
          <w:szCs w:val="28"/>
        </w:rPr>
        <w:t>приемлемой (достаточной).</w:t>
      </w:r>
    </w:p>
    <w:p w:rsidR="002A177D" w:rsidRPr="00BF3134" w:rsidRDefault="002A177D" w:rsidP="00BF31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77D" w:rsidRPr="0042382A" w:rsidRDefault="002A177D" w:rsidP="00D41267">
      <w:pPr>
        <w:pStyle w:val="Default"/>
        <w:rPr>
          <w:color w:val="auto"/>
          <w:sz w:val="28"/>
          <w:szCs w:val="28"/>
        </w:rPr>
      </w:pPr>
    </w:p>
    <w:p w:rsidR="002A177D" w:rsidRDefault="002A177D" w:rsidP="007B76F2">
      <w:pPr>
        <w:pStyle w:val="Default"/>
        <w:jc w:val="right"/>
        <w:rPr>
          <w:color w:val="auto"/>
          <w:sz w:val="28"/>
          <w:szCs w:val="28"/>
        </w:rPr>
      </w:pPr>
    </w:p>
    <w:p w:rsidR="002A177D" w:rsidRPr="00743980" w:rsidRDefault="002A177D" w:rsidP="00232590">
      <w:pPr>
        <w:pStyle w:val="Default"/>
        <w:rPr>
          <w:color w:val="auto"/>
          <w:sz w:val="28"/>
          <w:szCs w:val="28"/>
        </w:rPr>
      </w:pPr>
    </w:p>
    <w:p w:rsidR="002A177D" w:rsidRPr="00B52031" w:rsidRDefault="002A177D" w:rsidP="007B76F2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>Приложение 4</w:t>
      </w:r>
    </w:p>
    <w:p w:rsidR="002A177D" w:rsidRPr="00B52031" w:rsidRDefault="002A177D" w:rsidP="007B76F2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к Порядку проведения оценки эффективности </w:t>
      </w:r>
    </w:p>
    <w:p w:rsidR="002A177D" w:rsidRPr="00B52031" w:rsidRDefault="002A177D" w:rsidP="007B76F2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налоговых льгот по местным налогам </w:t>
      </w:r>
    </w:p>
    <w:p w:rsidR="002A177D" w:rsidRPr="00B52031" w:rsidRDefault="002A177D" w:rsidP="00CE6FA7">
      <w:pPr>
        <w:pStyle w:val="Default"/>
        <w:jc w:val="right"/>
        <w:rPr>
          <w:color w:val="auto"/>
          <w:sz w:val="28"/>
          <w:szCs w:val="28"/>
        </w:rPr>
      </w:pPr>
    </w:p>
    <w:p w:rsidR="002A177D" w:rsidRPr="00B52031" w:rsidRDefault="002A177D" w:rsidP="00CE6FA7">
      <w:pPr>
        <w:pStyle w:val="Default"/>
        <w:jc w:val="right"/>
        <w:rPr>
          <w:color w:val="auto"/>
          <w:sz w:val="28"/>
          <w:szCs w:val="28"/>
        </w:rPr>
      </w:pPr>
    </w:p>
    <w:p w:rsidR="002A177D" w:rsidRPr="00B52031" w:rsidRDefault="002A177D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Обобщенная оценка</w:t>
      </w:r>
    </w:p>
    <w:p w:rsidR="002A177D" w:rsidRPr="00B52031" w:rsidRDefault="002A177D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 xml:space="preserve">социальной и бюджетной эффективности налоговых льгот, </w:t>
      </w:r>
    </w:p>
    <w:p w:rsidR="002A177D" w:rsidRPr="00B52031" w:rsidRDefault="002A177D" w:rsidP="004565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 xml:space="preserve">по </w:t>
      </w:r>
      <w:r w:rsidRPr="00322913">
        <w:rPr>
          <w:rFonts w:ascii="Times New Roman" w:hAnsi="Times New Roman" w:cs="Times New Roman"/>
          <w:sz w:val="28"/>
          <w:szCs w:val="28"/>
        </w:rPr>
        <w:t>состоянию на "01" января 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29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177D" w:rsidRPr="00B52031" w:rsidRDefault="002A177D" w:rsidP="0045656D">
      <w:pPr>
        <w:pStyle w:val="Default"/>
        <w:jc w:val="center"/>
        <w:rPr>
          <w:color w:val="auto"/>
          <w:sz w:val="28"/>
          <w:szCs w:val="28"/>
        </w:rPr>
      </w:pPr>
    </w:p>
    <w:p w:rsidR="002A177D" w:rsidRPr="00B52031" w:rsidRDefault="002A177D" w:rsidP="0045656D">
      <w:pPr>
        <w:pStyle w:val="Defaul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Вид налога       </w:t>
      </w:r>
      <w:r w:rsidRPr="00B52031">
        <w:rPr>
          <w:color w:val="auto"/>
          <w:sz w:val="28"/>
          <w:szCs w:val="28"/>
          <w:u w:val="single"/>
        </w:rPr>
        <w:t>Земельный налог</w:t>
      </w:r>
    </w:p>
    <w:p w:rsidR="002A177D" w:rsidRPr="00B52031" w:rsidRDefault="002A177D" w:rsidP="0045656D">
      <w:pPr>
        <w:pStyle w:val="Defaul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Содержание налоговой льготы    </w:t>
      </w:r>
      <w:r w:rsidRPr="00B52031">
        <w:rPr>
          <w:color w:val="auto"/>
          <w:sz w:val="28"/>
          <w:szCs w:val="28"/>
          <w:u w:val="single"/>
        </w:rPr>
        <w:t>поддержка отраслей экономики</w:t>
      </w:r>
    </w:p>
    <w:p w:rsidR="002A177D" w:rsidRPr="00B52031" w:rsidRDefault="002A177D" w:rsidP="0045656D">
      <w:pPr>
        <w:pStyle w:val="Defaul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>Категория получателей льготы (наименование отраслей экономики, на которые распространяется налоговая льгота)</w:t>
      </w:r>
      <w:r w:rsidRPr="00B52031">
        <w:rPr>
          <w:color w:val="auto"/>
          <w:sz w:val="28"/>
          <w:szCs w:val="28"/>
          <w:u w:val="single"/>
        </w:rPr>
        <w:t xml:space="preserve"> горнорудные филиалы ОАО «Евразруда»</w:t>
      </w:r>
    </w:p>
    <w:p w:rsidR="002A177D" w:rsidRPr="00B52031" w:rsidRDefault="002A177D" w:rsidP="00CE6F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8"/>
        <w:gridCol w:w="5795"/>
        <w:gridCol w:w="2976"/>
      </w:tblGrid>
      <w:tr w:rsidR="002A177D" w:rsidRPr="00D309BE">
        <w:trPr>
          <w:cantSplit/>
          <w:trHeight w:val="37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77D" w:rsidRPr="00B52031" w:rsidRDefault="002A177D" w:rsidP="00532A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31"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77D" w:rsidRPr="00B52031" w:rsidRDefault="002A177D" w:rsidP="00D07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77D" w:rsidRPr="00B52031" w:rsidRDefault="002A177D" w:rsidP="00D07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3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77D" w:rsidRPr="00B52031" w:rsidRDefault="002A177D" w:rsidP="00D07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77D" w:rsidRPr="00B52031" w:rsidRDefault="002A177D" w:rsidP="00D07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31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</w:t>
            </w:r>
            <w:r w:rsidRPr="00B52031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финансовый</w:t>
            </w:r>
            <w:r w:rsidRPr="00B52031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</w:tr>
      <w:tr w:rsidR="002A177D" w:rsidRPr="00D309BE">
        <w:trPr>
          <w:cantSplit/>
          <w:trHeight w:val="25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77D" w:rsidRPr="00B52031" w:rsidRDefault="002A177D" w:rsidP="00D07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77D" w:rsidRPr="00B52031" w:rsidRDefault="002A177D" w:rsidP="00D07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77D" w:rsidRPr="00B52031" w:rsidRDefault="002A177D" w:rsidP="00D07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177D" w:rsidRPr="00D309BE">
        <w:trPr>
          <w:cantSplit/>
          <w:trHeight w:val="62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77D" w:rsidRPr="00B52031" w:rsidRDefault="002A177D" w:rsidP="00D07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77D" w:rsidRPr="00B52031" w:rsidRDefault="002A177D" w:rsidP="00D07A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2031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бюджетной эффективности  налоговой льготы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77D" w:rsidRPr="00333FDB" w:rsidRDefault="002A177D" w:rsidP="00532A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2A177D" w:rsidRPr="00D309BE">
        <w:trPr>
          <w:cantSplit/>
          <w:trHeight w:val="62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77D" w:rsidRPr="00B52031" w:rsidRDefault="002A177D" w:rsidP="00D07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77D" w:rsidRPr="00B52031" w:rsidRDefault="002A177D" w:rsidP="00D07A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2031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социальной эффективности  налоговой льготы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77D" w:rsidRPr="00232590" w:rsidRDefault="002A177D" w:rsidP="00532A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A177D" w:rsidRPr="00D309BE">
        <w:trPr>
          <w:cantSplit/>
          <w:trHeight w:val="75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77D" w:rsidRPr="00B52031" w:rsidRDefault="002A177D" w:rsidP="00D07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77D" w:rsidRPr="00B52031" w:rsidRDefault="002A177D" w:rsidP="00D07A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2031">
              <w:rPr>
                <w:rFonts w:ascii="Times New Roman" w:hAnsi="Times New Roman" w:cs="Times New Roman"/>
                <w:sz w:val="28"/>
                <w:szCs w:val="28"/>
              </w:rPr>
              <w:t xml:space="preserve">Обобщенная оценка социальной и бюджетной эффективности налоговых льгот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77D" w:rsidRPr="00232590" w:rsidRDefault="002A177D" w:rsidP="00532A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2A177D" w:rsidRPr="00B52031" w:rsidRDefault="002A177D" w:rsidP="00CE6F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177D" w:rsidRPr="00B52031" w:rsidRDefault="002A177D" w:rsidP="00E37C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 xml:space="preserve">При значении обобщающего коэффициента больше или </w:t>
      </w:r>
      <w:r w:rsidRPr="00333FDB">
        <w:rPr>
          <w:rFonts w:ascii="Times New Roman" w:hAnsi="Times New Roman" w:cs="Times New Roman"/>
          <w:sz w:val="28"/>
          <w:szCs w:val="28"/>
        </w:rPr>
        <w:t>равно 0,80</w:t>
      </w:r>
      <w:r w:rsidRPr="00B52031">
        <w:rPr>
          <w:rFonts w:ascii="Times New Roman" w:hAnsi="Times New Roman" w:cs="Times New Roman"/>
          <w:sz w:val="28"/>
          <w:szCs w:val="28"/>
        </w:rPr>
        <w:t xml:space="preserve"> бюджетная и социальная эффективность налоговых льгот признается приемлемой (достаточной).</w:t>
      </w:r>
    </w:p>
    <w:p w:rsidR="002A177D" w:rsidRPr="00B52031" w:rsidRDefault="002A177D" w:rsidP="00532A42">
      <w:pPr>
        <w:rPr>
          <w:rFonts w:ascii="Times New Roman" w:hAnsi="Times New Roman" w:cs="Times New Roman"/>
          <w:sz w:val="24"/>
          <w:szCs w:val="24"/>
        </w:rPr>
      </w:pPr>
    </w:p>
    <w:p w:rsidR="002A177D" w:rsidRPr="00E37CCD" w:rsidRDefault="002A177D" w:rsidP="00CE6FA7">
      <w:pPr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bookmarkEnd w:id="0"/>
    </w:p>
    <w:sectPr w:rsidR="002A177D" w:rsidRPr="00E37CCD" w:rsidSect="0064507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77D" w:rsidRDefault="002A177D" w:rsidP="00D90D99">
      <w:pPr>
        <w:spacing w:after="0" w:line="240" w:lineRule="auto"/>
      </w:pPr>
      <w:r>
        <w:separator/>
      </w:r>
    </w:p>
  </w:endnote>
  <w:endnote w:type="continuationSeparator" w:id="0">
    <w:p w:rsidR="002A177D" w:rsidRDefault="002A177D" w:rsidP="00D9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7D" w:rsidRDefault="002A177D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2A177D" w:rsidRDefault="002A17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77D" w:rsidRDefault="002A177D" w:rsidP="00D90D99">
      <w:pPr>
        <w:spacing w:after="0" w:line="240" w:lineRule="auto"/>
      </w:pPr>
      <w:r>
        <w:separator/>
      </w:r>
    </w:p>
  </w:footnote>
  <w:footnote w:type="continuationSeparator" w:id="0">
    <w:p w:rsidR="002A177D" w:rsidRDefault="002A177D" w:rsidP="00D90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0E44"/>
    <w:multiLevelType w:val="hybridMultilevel"/>
    <w:tmpl w:val="D1A2E04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D5C4058"/>
    <w:multiLevelType w:val="hybridMultilevel"/>
    <w:tmpl w:val="CBB430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9D31D04"/>
    <w:multiLevelType w:val="hybridMultilevel"/>
    <w:tmpl w:val="B4D8439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DA92A1A"/>
    <w:multiLevelType w:val="hybridMultilevel"/>
    <w:tmpl w:val="DD6C3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9604E"/>
    <w:multiLevelType w:val="hybridMultilevel"/>
    <w:tmpl w:val="3BC09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479"/>
    <w:rsid w:val="000044E2"/>
    <w:rsid w:val="0000520C"/>
    <w:rsid w:val="000146F7"/>
    <w:rsid w:val="000234B1"/>
    <w:rsid w:val="00023F27"/>
    <w:rsid w:val="00036DD5"/>
    <w:rsid w:val="0006277D"/>
    <w:rsid w:val="00063F7D"/>
    <w:rsid w:val="00067CD6"/>
    <w:rsid w:val="0007225D"/>
    <w:rsid w:val="00073BC8"/>
    <w:rsid w:val="00080DEE"/>
    <w:rsid w:val="000A041B"/>
    <w:rsid w:val="000D1F6F"/>
    <w:rsid w:val="000D276E"/>
    <w:rsid w:val="000D3637"/>
    <w:rsid w:val="000E13B7"/>
    <w:rsid w:val="000E7967"/>
    <w:rsid w:val="000F2196"/>
    <w:rsid w:val="00105D95"/>
    <w:rsid w:val="00121F67"/>
    <w:rsid w:val="00124AB3"/>
    <w:rsid w:val="001574A0"/>
    <w:rsid w:val="001637A5"/>
    <w:rsid w:val="00173403"/>
    <w:rsid w:val="00175F7E"/>
    <w:rsid w:val="001D33D3"/>
    <w:rsid w:val="001D409F"/>
    <w:rsid w:val="001E1199"/>
    <w:rsid w:val="0020257A"/>
    <w:rsid w:val="002122F8"/>
    <w:rsid w:val="00232590"/>
    <w:rsid w:val="00235DD3"/>
    <w:rsid w:val="00243DAF"/>
    <w:rsid w:val="00246EE7"/>
    <w:rsid w:val="00247B10"/>
    <w:rsid w:val="00250FB8"/>
    <w:rsid w:val="00261642"/>
    <w:rsid w:val="00263F22"/>
    <w:rsid w:val="002666AD"/>
    <w:rsid w:val="0027485B"/>
    <w:rsid w:val="002A177D"/>
    <w:rsid w:val="002A3479"/>
    <w:rsid w:val="002C295A"/>
    <w:rsid w:val="002E53A4"/>
    <w:rsid w:val="003065C7"/>
    <w:rsid w:val="00310464"/>
    <w:rsid w:val="00315920"/>
    <w:rsid w:val="00320D9F"/>
    <w:rsid w:val="00321F5F"/>
    <w:rsid w:val="00322913"/>
    <w:rsid w:val="00333FDB"/>
    <w:rsid w:val="00344050"/>
    <w:rsid w:val="0034604A"/>
    <w:rsid w:val="00351C40"/>
    <w:rsid w:val="00354D16"/>
    <w:rsid w:val="003550A2"/>
    <w:rsid w:val="00366678"/>
    <w:rsid w:val="00373B9C"/>
    <w:rsid w:val="003745DF"/>
    <w:rsid w:val="00376180"/>
    <w:rsid w:val="0039637A"/>
    <w:rsid w:val="003C2547"/>
    <w:rsid w:val="003D1D1C"/>
    <w:rsid w:val="003D23DC"/>
    <w:rsid w:val="003D2B3A"/>
    <w:rsid w:val="003E458E"/>
    <w:rsid w:val="003F4572"/>
    <w:rsid w:val="00402936"/>
    <w:rsid w:val="004157A2"/>
    <w:rsid w:val="00417DE3"/>
    <w:rsid w:val="0042382A"/>
    <w:rsid w:val="0042582B"/>
    <w:rsid w:val="00427406"/>
    <w:rsid w:val="00433339"/>
    <w:rsid w:val="0043651B"/>
    <w:rsid w:val="00452338"/>
    <w:rsid w:val="0045656D"/>
    <w:rsid w:val="004605F3"/>
    <w:rsid w:val="00472F3B"/>
    <w:rsid w:val="0047449C"/>
    <w:rsid w:val="00495133"/>
    <w:rsid w:val="004B23D9"/>
    <w:rsid w:val="004B45E4"/>
    <w:rsid w:val="004B464B"/>
    <w:rsid w:val="004D4EF2"/>
    <w:rsid w:val="004F3686"/>
    <w:rsid w:val="0051294A"/>
    <w:rsid w:val="00512CFF"/>
    <w:rsid w:val="0052005E"/>
    <w:rsid w:val="00532A42"/>
    <w:rsid w:val="005460D7"/>
    <w:rsid w:val="005736EA"/>
    <w:rsid w:val="0058148A"/>
    <w:rsid w:val="005828CB"/>
    <w:rsid w:val="005A4E18"/>
    <w:rsid w:val="005A5597"/>
    <w:rsid w:val="005A7F38"/>
    <w:rsid w:val="005B7392"/>
    <w:rsid w:val="005B7C32"/>
    <w:rsid w:val="005D31BB"/>
    <w:rsid w:val="00612223"/>
    <w:rsid w:val="00617C38"/>
    <w:rsid w:val="00617CA4"/>
    <w:rsid w:val="00622B51"/>
    <w:rsid w:val="00626E8C"/>
    <w:rsid w:val="00636312"/>
    <w:rsid w:val="00645073"/>
    <w:rsid w:val="00672D4E"/>
    <w:rsid w:val="00675E9F"/>
    <w:rsid w:val="006816A3"/>
    <w:rsid w:val="00682BFD"/>
    <w:rsid w:val="00684191"/>
    <w:rsid w:val="00696EB0"/>
    <w:rsid w:val="006B79C6"/>
    <w:rsid w:val="006E38E8"/>
    <w:rsid w:val="006F510D"/>
    <w:rsid w:val="007013E0"/>
    <w:rsid w:val="00711BE3"/>
    <w:rsid w:val="00711C58"/>
    <w:rsid w:val="00714E1C"/>
    <w:rsid w:val="007227C6"/>
    <w:rsid w:val="00743980"/>
    <w:rsid w:val="007523E8"/>
    <w:rsid w:val="00767878"/>
    <w:rsid w:val="00770597"/>
    <w:rsid w:val="00771ACC"/>
    <w:rsid w:val="00777A96"/>
    <w:rsid w:val="007938BC"/>
    <w:rsid w:val="00796CDC"/>
    <w:rsid w:val="007A46FE"/>
    <w:rsid w:val="007A76B8"/>
    <w:rsid w:val="007B76F2"/>
    <w:rsid w:val="007C77F0"/>
    <w:rsid w:val="007D3706"/>
    <w:rsid w:val="007D3D1C"/>
    <w:rsid w:val="007E6E06"/>
    <w:rsid w:val="007F10E0"/>
    <w:rsid w:val="007F64D4"/>
    <w:rsid w:val="00800973"/>
    <w:rsid w:val="00816556"/>
    <w:rsid w:val="00816F0D"/>
    <w:rsid w:val="00822AD4"/>
    <w:rsid w:val="00836B46"/>
    <w:rsid w:val="00855F29"/>
    <w:rsid w:val="00867472"/>
    <w:rsid w:val="008903FA"/>
    <w:rsid w:val="00894F0D"/>
    <w:rsid w:val="008B4BF6"/>
    <w:rsid w:val="008D1C20"/>
    <w:rsid w:val="009000B8"/>
    <w:rsid w:val="0090441E"/>
    <w:rsid w:val="0092486D"/>
    <w:rsid w:val="0098060A"/>
    <w:rsid w:val="009809E7"/>
    <w:rsid w:val="00990301"/>
    <w:rsid w:val="0099748E"/>
    <w:rsid w:val="009C0A46"/>
    <w:rsid w:val="009C0B49"/>
    <w:rsid w:val="009C410E"/>
    <w:rsid w:val="009C7F24"/>
    <w:rsid w:val="009E0A9E"/>
    <w:rsid w:val="00A06E87"/>
    <w:rsid w:val="00A10426"/>
    <w:rsid w:val="00A10C85"/>
    <w:rsid w:val="00A1485D"/>
    <w:rsid w:val="00A25D1C"/>
    <w:rsid w:val="00A26E2C"/>
    <w:rsid w:val="00A362F4"/>
    <w:rsid w:val="00A36D9C"/>
    <w:rsid w:val="00A43BF7"/>
    <w:rsid w:val="00A5091A"/>
    <w:rsid w:val="00A52A1A"/>
    <w:rsid w:val="00A552AA"/>
    <w:rsid w:val="00A57BCA"/>
    <w:rsid w:val="00A70C1D"/>
    <w:rsid w:val="00A7344A"/>
    <w:rsid w:val="00A74B79"/>
    <w:rsid w:val="00A82767"/>
    <w:rsid w:val="00A8608E"/>
    <w:rsid w:val="00A87BC7"/>
    <w:rsid w:val="00AA0419"/>
    <w:rsid w:val="00AB3864"/>
    <w:rsid w:val="00AC1CBE"/>
    <w:rsid w:val="00AD2D2A"/>
    <w:rsid w:val="00AD33FC"/>
    <w:rsid w:val="00AE0204"/>
    <w:rsid w:val="00AE3AD6"/>
    <w:rsid w:val="00AE458F"/>
    <w:rsid w:val="00AF2C4A"/>
    <w:rsid w:val="00B14FF3"/>
    <w:rsid w:val="00B24929"/>
    <w:rsid w:val="00B41A38"/>
    <w:rsid w:val="00B52031"/>
    <w:rsid w:val="00B75CF4"/>
    <w:rsid w:val="00B91359"/>
    <w:rsid w:val="00BD4161"/>
    <w:rsid w:val="00BE081B"/>
    <w:rsid w:val="00BF3134"/>
    <w:rsid w:val="00C01F05"/>
    <w:rsid w:val="00C24573"/>
    <w:rsid w:val="00C267EB"/>
    <w:rsid w:val="00C80E59"/>
    <w:rsid w:val="00C8325A"/>
    <w:rsid w:val="00C9242F"/>
    <w:rsid w:val="00CA136D"/>
    <w:rsid w:val="00CB4276"/>
    <w:rsid w:val="00CC7CB1"/>
    <w:rsid w:val="00CD53E1"/>
    <w:rsid w:val="00CE6FA7"/>
    <w:rsid w:val="00CF0BC3"/>
    <w:rsid w:val="00CF3BA2"/>
    <w:rsid w:val="00D01BE3"/>
    <w:rsid w:val="00D07A51"/>
    <w:rsid w:val="00D12746"/>
    <w:rsid w:val="00D26D0C"/>
    <w:rsid w:val="00D309BE"/>
    <w:rsid w:val="00D41267"/>
    <w:rsid w:val="00D60763"/>
    <w:rsid w:val="00D64E0D"/>
    <w:rsid w:val="00D752BD"/>
    <w:rsid w:val="00D83BBF"/>
    <w:rsid w:val="00D84C75"/>
    <w:rsid w:val="00D90D99"/>
    <w:rsid w:val="00DB2C8E"/>
    <w:rsid w:val="00DD12C2"/>
    <w:rsid w:val="00DF06EF"/>
    <w:rsid w:val="00E01DC5"/>
    <w:rsid w:val="00E141B6"/>
    <w:rsid w:val="00E259AD"/>
    <w:rsid w:val="00E2655B"/>
    <w:rsid w:val="00E35531"/>
    <w:rsid w:val="00E3636F"/>
    <w:rsid w:val="00E37CCD"/>
    <w:rsid w:val="00E47FF6"/>
    <w:rsid w:val="00E54625"/>
    <w:rsid w:val="00E54A49"/>
    <w:rsid w:val="00E66C39"/>
    <w:rsid w:val="00E75035"/>
    <w:rsid w:val="00E81F17"/>
    <w:rsid w:val="00E82C9F"/>
    <w:rsid w:val="00E8595E"/>
    <w:rsid w:val="00E95A32"/>
    <w:rsid w:val="00EB1EFB"/>
    <w:rsid w:val="00EB297D"/>
    <w:rsid w:val="00ED6536"/>
    <w:rsid w:val="00EE2D53"/>
    <w:rsid w:val="00F05D97"/>
    <w:rsid w:val="00F20096"/>
    <w:rsid w:val="00F20A5D"/>
    <w:rsid w:val="00F352D3"/>
    <w:rsid w:val="00F45FF4"/>
    <w:rsid w:val="00F530AD"/>
    <w:rsid w:val="00F54FB8"/>
    <w:rsid w:val="00F553AE"/>
    <w:rsid w:val="00F564C6"/>
    <w:rsid w:val="00F6533D"/>
    <w:rsid w:val="00F67BB7"/>
    <w:rsid w:val="00F72117"/>
    <w:rsid w:val="00FB0DA8"/>
    <w:rsid w:val="00FB7B64"/>
    <w:rsid w:val="00FC3760"/>
    <w:rsid w:val="00FF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E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67EB"/>
    <w:pPr>
      <w:ind w:left="720"/>
    </w:pPr>
  </w:style>
  <w:style w:type="paragraph" w:styleId="List2">
    <w:name w:val="List 2"/>
    <w:basedOn w:val="Normal"/>
    <w:uiPriority w:val="99"/>
    <w:rsid w:val="003F45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05D9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4F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6FA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E6F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9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0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0D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0D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914</TotalTime>
  <Pages>16</Pages>
  <Words>3991</Words>
  <Characters>22755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kur</dc:creator>
  <cp:keywords/>
  <dc:description/>
  <cp:lastModifiedBy>med</cp:lastModifiedBy>
  <cp:revision>67</cp:revision>
  <cp:lastPrinted>2017-03-28T08:49:00Z</cp:lastPrinted>
  <dcterms:created xsi:type="dcterms:W3CDTF">2015-04-14T01:48:00Z</dcterms:created>
  <dcterms:modified xsi:type="dcterms:W3CDTF">2017-03-28T08:51:00Z</dcterms:modified>
</cp:coreProperties>
</file>