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8F" w:rsidRPr="00E37501" w:rsidRDefault="00071F8F" w:rsidP="00CA3D4A">
      <w:pPr>
        <w:tabs>
          <w:tab w:val="left" w:pos="4680"/>
          <w:tab w:val="left" w:pos="6840"/>
          <w:tab w:val="left" w:pos="8460"/>
          <w:tab w:val="left" w:pos="8640"/>
        </w:tabs>
        <w:jc w:val="right"/>
      </w:pPr>
      <w:r w:rsidRPr="00E37501">
        <w:t>Приложение №</w:t>
      </w:r>
      <w:r w:rsidR="00EA01E1" w:rsidRPr="00B75A95">
        <w:t>4</w:t>
      </w:r>
      <w:r w:rsidRPr="00E37501">
        <w:t xml:space="preserve"> </w:t>
      </w:r>
      <w:bookmarkStart w:id="0" w:name="_GoBack"/>
      <w:bookmarkEnd w:id="0"/>
      <w:r w:rsidR="00511B22" w:rsidRPr="00D83F36">
        <w:t xml:space="preserve"> </w:t>
      </w:r>
      <w:r w:rsidR="00DC5A21">
        <w:t>к р</w:t>
      </w:r>
      <w:r w:rsidRPr="00E37501">
        <w:t>ешению</w:t>
      </w:r>
    </w:p>
    <w:p w:rsidR="001B2529" w:rsidRDefault="001B2529" w:rsidP="00071F8F">
      <w:pPr>
        <w:jc w:val="right"/>
      </w:pPr>
      <w:r w:rsidRPr="00E37501">
        <w:t xml:space="preserve">Совета народных депутатов </w:t>
      </w:r>
    </w:p>
    <w:p w:rsidR="00071F8F" w:rsidRPr="00E37501" w:rsidRDefault="00071F8F" w:rsidP="00071F8F">
      <w:pPr>
        <w:jc w:val="right"/>
      </w:pPr>
      <w:r w:rsidRPr="00E37501">
        <w:t>Таштагольского</w:t>
      </w:r>
      <w:r w:rsidR="001B2529">
        <w:t xml:space="preserve"> муниципального</w:t>
      </w:r>
      <w:r w:rsidRPr="00E37501">
        <w:t xml:space="preserve"> район</w:t>
      </w:r>
      <w:r w:rsidR="0057506D">
        <w:t>а</w:t>
      </w:r>
      <w:r w:rsidRPr="00E37501">
        <w:t xml:space="preserve"> </w:t>
      </w:r>
    </w:p>
    <w:p w:rsidR="00071F8F" w:rsidRPr="00E37501" w:rsidRDefault="00071F8F" w:rsidP="00071F8F">
      <w:pPr>
        <w:jc w:val="right"/>
      </w:pPr>
      <w:r w:rsidRPr="00E37501">
        <w:t xml:space="preserve">                                           </w:t>
      </w:r>
      <w:r w:rsidR="00DC5A21">
        <w:t xml:space="preserve">                            от 18</w:t>
      </w:r>
      <w:r w:rsidR="00187115">
        <w:t xml:space="preserve"> </w:t>
      </w:r>
      <w:r w:rsidR="004866FB">
        <w:t xml:space="preserve">апреля </w:t>
      </w:r>
      <w:r w:rsidR="00D83F36">
        <w:t>201</w:t>
      </w:r>
      <w:r w:rsidR="00694031" w:rsidRPr="00694031">
        <w:t>7</w:t>
      </w:r>
      <w:r w:rsidRPr="00E37501">
        <w:t xml:space="preserve"> года</w:t>
      </w:r>
      <w:r w:rsidR="00050DE9">
        <w:t xml:space="preserve">  </w:t>
      </w:r>
      <w:r w:rsidRPr="00E37501">
        <w:t>№</w:t>
      </w:r>
      <w:r w:rsidR="00DC5A21">
        <w:t xml:space="preserve"> 250-рр</w:t>
      </w:r>
    </w:p>
    <w:p w:rsidR="00071F8F" w:rsidRDefault="00071F8F" w:rsidP="00071F8F">
      <w:pPr>
        <w:jc w:val="right"/>
      </w:pPr>
    </w:p>
    <w:p w:rsidR="005B6726" w:rsidRPr="00E37501" w:rsidRDefault="005B6726" w:rsidP="005B6726">
      <w:pPr>
        <w:tabs>
          <w:tab w:val="left" w:pos="4680"/>
          <w:tab w:val="left" w:pos="6840"/>
          <w:tab w:val="left" w:pos="8460"/>
          <w:tab w:val="left" w:pos="8640"/>
        </w:tabs>
        <w:jc w:val="right"/>
      </w:pPr>
      <w:r w:rsidRPr="00E37501">
        <w:t>Приложение №</w:t>
      </w:r>
      <w:r w:rsidR="00595EF1">
        <w:t>8</w:t>
      </w:r>
      <w:r w:rsidRPr="00E37501">
        <w:t xml:space="preserve"> </w:t>
      </w:r>
      <w:r w:rsidRPr="00D83F36">
        <w:t xml:space="preserve"> </w:t>
      </w:r>
      <w:r w:rsidRPr="00E37501">
        <w:t xml:space="preserve">  к Решению</w:t>
      </w:r>
    </w:p>
    <w:p w:rsidR="005B6726" w:rsidRDefault="005B6726" w:rsidP="005B6726">
      <w:pPr>
        <w:jc w:val="right"/>
      </w:pPr>
      <w:r w:rsidRPr="00E37501">
        <w:t xml:space="preserve">Совета народных депутатов </w:t>
      </w:r>
    </w:p>
    <w:p w:rsidR="005B6726" w:rsidRPr="00E37501" w:rsidRDefault="005B6726" w:rsidP="005B6726">
      <w:pPr>
        <w:jc w:val="right"/>
      </w:pPr>
      <w:r w:rsidRPr="00E37501">
        <w:t>Таштагольского</w:t>
      </w:r>
      <w:r>
        <w:t xml:space="preserve"> муниципального</w:t>
      </w:r>
      <w:r w:rsidRPr="00E37501">
        <w:t xml:space="preserve"> район</w:t>
      </w:r>
      <w:r>
        <w:t>а</w:t>
      </w:r>
      <w:r w:rsidRPr="00E37501">
        <w:t xml:space="preserve"> </w:t>
      </w:r>
    </w:p>
    <w:p w:rsidR="005B6726" w:rsidRPr="005B6726" w:rsidRDefault="005B6726" w:rsidP="005B6726">
      <w:pPr>
        <w:jc w:val="right"/>
      </w:pPr>
      <w:r w:rsidRPr="00E37501">
        <w:t xml:space="preserve">                                                                       от  </w:t>
      </w:r>
      <w:r>
        <w:t xml:space="preserve">    2</w:t>
      </w:r>
      <w:r w:rsidR="00EC3C95">
        <w:t>9</w:t>
      </w:r>
      <w:r>
        <w:t xml:space="preserve"> декабря 201</w:t>
      </w:r>
      <w:r w:rsidR="00694031" w:rsidRPr="00694031">
        <w:t>6</w:t>
      </w:r>
      <w:r w:rsidRPr="00E37501">
        <w:t xml:space="preserve"> года№</w:t>
      </w:r>
      <w:r w:rsidR="00595EF1">
        <w:t>236</w:t>
      </w:r>
      <w:r w:rsidR="00694031" w:rsidRPr="00694031">
        <w:t>-</w:t>
      </w:r>
      <w:r>
        <w:t>рр</w:t>
      </w:r>
    </w:p>
    <w:p w:rsidR="00071F8F" w:rsidRDefault="00071F8F" w:rsidP="00071F8F">
      <w:pPr>
        <w:jc w:val="right"/>
      </w:pPr>
    </w:p>
    <w:p w:rsidR="00B75A95" w:rsidRPr="002B2BDF" w:rsidRDefault="00E4083E" w:rsidP="00595EF1">
      <w:pPr>
        <w:jc w:val="center"/>
        <w:rPr>
          <w:b/>
        </w:rPr>
      </w:pPr>
      <w:r w:rsidRPr="008A514C">
        <w:rPr>
          <w:b/>
        </w:rPr>
        <w:t>Распределение бюджетных ассигнований бюджета</w:t>
      </w:r>
      <w:r w:rsidRPr="00BE2DE2">
        <w:rPr>
          <w:b/>
        </w:rPr>
        <w:t xml:space="preserve"> </w:t>
      </w:r>
      <w:r>
        <w:rPr>
          <w:b/>
        </w:rPr>
        <w:t>Муниципального образования</w:t>
      </w:r>
      <w:r w:rsidRPr="008A514C">
        <w:rPr>
          <w:b/>
        </w:rPr>
        <w:t xml:space="preserve"> </w:t>
      </w:r>
      <w:r>
        <w:rPr>
          <w:b/>
        </w:rPr>
        <w:t>«</w:t>
      </w:r>
      <w:r w:rsidRPr="008A514C">
        <w:rPr>
          <w:b/>
        </w:rPr>
        <w:t>Таштагольск</w:t>
      </w:r>
      <w:r>
        <w:rPr>
          <w:b/>
        </w:rPr>
        <w:t>ий</w:t>
      </w:r>
      <w:r w:rsidRPr="008A514C">
        <w:rPr>
          <w:b/>
        </w:rPr>
        <w:t xml:space="preserve"> </w:t>
      </w:r>
      <w:r>
        <w:rPr>
          <w:b/>
        </w:rPr>
        <w:t xml:space="preserve"> муниципальный </w:t>
      </w:r>
      <w:r w:rsidRPr="008A514C">
        <w:rPr>
          <w:b/>
        </w:rPr>
        <w:t>район</w:t>
      </w:r>
      <w:r>
        <w:rPr>
          <w:b/>
        </w:rPr>
        <w:t>»</w:t>
      </w:r>
      <w:r w:rsidRPr="008A514C">
        <w:rPr>
          <w:b/>
        </w:rPr>
        <w:t xml:space="preserve"> по разделам, подразделам, целевым статям</w:t>
      </w:r>
      <w:r>
        <w:rPr>
          <w:b/>
        </w:rPr>
        <w:t xml:space="preserve"> (государственным, муниципальным)программам </w:t>
      </w:r>
      <w:r w:rsidRPr="008A514C">
        <w:rPr>
          <w:b/>
        </w:rPr>
        <w:t xml:space="preserve"> и</w:t>
      </w:r>
      <w:r>
        <w:rPr>
          <w:b/>
        </w:rPr>
        <w:t xml:space="preserve"> непрограммным  направлениям деятельности), группам и подгруппам </w:t>
      </w:r>
      <w:r w:rsidRPr="008A514C">
        <w:rPr>
          <w:b/>
        </w:rPr>
        <w:t xml:space="preserve"> видам расходов классификации рас</w:t>
      </w:r>
      <w:r>
        <w:rPr>
          <w:b/>
        </w:rPr>
        <w:t>хо</w:t>
      </w:r>
      <w:r w:rsidRPr="008A514C">
        <w:rPr>
          <w:b/>
        </w:rPr>
        <w:t xml:space="preserve">дов бюджетов </w:t>
      </w:r>
      <w:r w:rsidR="00595EF1" w:rsidRPr="006442BE">
        <w:rPr>
          <w:b/>
          <w:bCs/>
          <w:sz w:val="28"/>
          <w:szCs w:val="28"/>
        </w:rPr>
        <w:t xml:space="preserve">на </w:t>
      </w:r>
      <w:r w:rsidR="00595EF1" w:rsidRPr="002B2BDF">
        <w:rPr>
          <w:b/>
        </w:rPr>
        <w:t>2017 год и плановый период 2018 и 2019 годов»</w:t>
      </w:r>
    </w:p>
    <w:tbl>
      <w:tblPr>
        <w:tblW w:w="10812" w:type="dxa"/>
        <w:tblInd w:w="96" w:type="dxa"/>
        <w:tblLook w:val="0000"/>
      </w:tblPr>
      <w:tblGrid>
        <w:gridCol w:w="4526"/>
        <w:gridCol w:w="400"/>
        <w:gridCol w:w="494"/>
        <w:gridCol w:w="961"/>
        <w:gridCol w:w="523"/>
        <w:gridCol w:w="1162"/>
        <w:gridCol w:w="1306"/>
        <w:gridCol w:w="1440"/>
      </w:tblGrid>
      <w:tr w:rsidR="00B75A95" w:rsidRPr="00B75A95">
        <w:trPr>
          <w:trHeight w:val="204"/>
        </w:trPr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B75A95" w:rsidRPr="00B75A95">
        <w:trPr>
          <w:trHeight w:val="576"/>
        </w:trPr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Прз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КЦСР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КВР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75A95" w:rsidRPr="00B75A95">
        <w:trPr>
          <w:trHeight w:val="19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75A95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75A95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75A95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75A95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75A95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75A95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75A95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75A95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56 014,23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40 237,50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39 735,50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1 123,80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1 123,80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1 123,80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1 123,80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1 123,80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1 123,80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1 123,80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1 123,80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1 123,80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1 123,80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1 123,80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1 123,80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863,30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863,30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863,30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260,50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260,50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260,50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2 446,00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1 640,00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1 640,00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2 446,00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1 640,00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1 640,00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2 446,00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1 640,00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1 640,00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858,00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858,00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858,00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659,00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659,00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199,00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на 2016г.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1 308,00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782,00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793,50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793,50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601,00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181,00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181,00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514,50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514,50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459,50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Содержание депутатов (членов) Совета народнах депутатов Таштагольского муниципального района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30 118,20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23 390,50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23 390,50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30 118,20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23 390,50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23 390,50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30 118,20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23 390,50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23 390,50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30 118,20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23 390,50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23 390,50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23 612,50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23 390,50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23 390,50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23 612,50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23 390,50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23 390,50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17 965,05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17 965,05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17 965,05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222,00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5 425,45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5 425,45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5 425,45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6 467,90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6 467,90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1 412,90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5 055,00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 xml:space="preserve">70100 </w:t>
            </w:r>
            <w:r w:rsidRPr="00B75A95">
              <w:rPr>
                <w:rFonts w:ascii="Arial CYR" w:hAnsi="Arial CYR" w:cs="Arial CYR"/>
                <w:sz w:val="16"/>
                <w:szCs w:val="16"/>
              </w:rPr>
              <w:lastRenderedPageBreak/>
              <w:t>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lastRenderedPageBreak/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37,80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lastRenderedPageBreak/>
              <w:t>Исполнение судебных актов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10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37,80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27,70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1 042,00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1 012,00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8000000000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80000 00000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1 042,00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1 012,00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 Контрольно-счетная комиссия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80100 00000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1 042,00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1 012,00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1 042,00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1 012,00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1 013,00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1 013,00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777,00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235,00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235,00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21 184,23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12 971,20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12 469,20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6 467,73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6 467,73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6 467,73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75A95">
              <w:rPr>
                <w:rFonts w:ascii="Arial CYR" w:hAnsi="Arial CYR" w:cs="Arial CYR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lastRenderedPageBreak/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6 177,73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1 730,00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1 730,00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6 177,73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1 730,00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1 730,00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6 177,73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1 730,00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1 730,00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5A95" w:rsidRPr="00B75A95">
        <w:trPr>
          <w:trHeight w:val="10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"Мобилизационная подготовка"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"Мобилизационная подготовка"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2300000000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75A95" w:rsidRPr="00B75A95">
        <w:trPr>
          <w:trHeight w:val="81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449,00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449,00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62,00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62,00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муниципальной службы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62,00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62,00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62,00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62,00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3100000000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"Повышение инвестиционной привлекательности Таштагольского муниципального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Мероприятия, направленные на развитие в рамках муниципальной целевой программы "Повышение инвестиционной привлекательности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2 541,30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867,00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866,00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2 541,30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867,00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866,00</w:t>
            </w:r>
          </w:p>
        </w:tc>
      </w:tr>
      <w:tr w:rsidR="00B75A95" w:rsidRPr="00B75A95">
        <w:trPr>
          <w:trHeight w:val="10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10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информационной безопасности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70100 20250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70100 20250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70100 20250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бюджетного учреждения "Муниципальный архив Таштагольского муниципального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2 098,00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531,00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2 098,00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531,00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2 098,00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531,00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2 098,00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531,00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327,00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321,00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202,80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202,80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202,80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61,20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7200000000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5 451,20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4 761,20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4 761,20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"Обслуживание населения по принципу "одного окна"в МАУ "МФЦ" на 2016г.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5 451,20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4 761,20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4 761,20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5 451,20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4 761,20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4 761,20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5 451,20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5 451,20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5 451,20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4 731,00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4 095,00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4 095,00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7310000000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4 731,00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4 095,00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4 095,00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аппарата управления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4 731,00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4 095,00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4 095,00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4 105,00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4 105,00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3 145,00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3 145,00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3 145,00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950,00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626,00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626,00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511,00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285,00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представительских расходов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1 224,90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1 224,90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1 224,90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1 224,90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1 224,90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1 224,90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1 224,90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1 224,90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1 224,90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1 224,90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1 224,90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1 224,90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1 224,90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1 224,90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1 224,90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1 224,90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1 224,90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1 224,90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6 374,70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5 359,20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5 259,20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4 356,20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3 859,20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3 759,20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"Антитеррор"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1 380,00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1 380,00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1 380,00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1 380,00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1 380,00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2 856,20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2 559,20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2 559,20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"Осуществление единой системы реагирования на угрозы возникновения черезвычайных ситуациий"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2 856,20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2 559,20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2 559,20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2 856,20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2 559,20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2 559,20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2 569,20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2 559,20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2 559,20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2 569,20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2 559,20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2 559,20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1 966,00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1 966,00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1 966,00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593,20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593,20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593,20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253,40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253,40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204,40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33,60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33,60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2 018,50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1600000000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"Борьба с преступностью"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"Борьба с преступностью"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418,50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"Безопастность дорожного движения"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418,50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"Безопастность дорожного движения"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418,50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418,50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418,50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418,50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376 501,98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120 621,00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46 723,00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45 400,00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45 400,00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45 400,00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45 400,00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45 400,00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45 400,00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45 400,00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45 400,00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45 400,00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45 400,00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45 400,00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45 400,00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22 100,00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22 100,00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22 100,00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22 100,00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22 100,00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22 100,00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1300000000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"Развитие сельского хозяйства"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сельского хозяйства"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11 469,00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11 469,00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11 469,00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на возмещение транспортных расходов (воздушный транспорт) в рамках муниципальной целевой программы "Возрождение и развитие коренного (шорского 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11 469,00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11 469,00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11 469,00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11 469,00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318 674,98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73 805,00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318 674,98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318 674,98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реконструкция обьектов транспортной инфраструктуры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290 805,58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29100 00040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290 805,58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Итого по 520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29100 00040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290 805,58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29100 00040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290 805,58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29100 00040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Реконструкция, строительство сети автомобильных дорог местного значения и искуственных сооружений на них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1 390,20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1 390,20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1 390,20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1 390,20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2 279,80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2 279,80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2 279,80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ремонту и содержанию дворовых территорий многоквартиных домов, проездов к дворовым териториям многоквартирных домов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реконструкция обьектов транспортной инфраструктуры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29100 72940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24 199,40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29100 72940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24 199,40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Итого по 520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29100 72940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24 199,40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29100 72940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24 199,40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29100 72940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73 800,00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99000 79210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73 800,00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99000 79210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73 800,00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99000 79210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73 800,00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99000 79210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73 800,00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850,00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472,00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"Поддержка малого и среднего предпринимательства"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"Поддержка малого и среднего предпринимательства"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295,00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295,00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295,00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170,00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"Разработка градостроительной документации"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170,00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"Разработка градостроительной документации"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170,00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22,00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Муниципальной целевая программа "Развитие потребительского рынка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22,00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мероприятия, направленные в рамках муниципальной целевой программы "Развитие потребительского рынка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22,00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81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Расходы, напрвленные на выполнения мероприятий в рамках муниципальной целевой программы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Возмещение транспортных расходов по доставке товаров в отдаленные поселки. Реализация государственных функций в области национальной экономики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70100 20110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70100 20110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70100 20110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369 815,12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259 279,10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62 879,10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140 651,53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6 513,00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6 413,00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139 151,53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6 013,00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5 913,00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139 151,53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6 013,00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5 913,00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1010009500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10100 09500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65 329,89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81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-Фонда содействия реформирования жилищно -коммунального хозяйства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10100 09502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65 329,89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10100 09502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65 329,89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10100 09502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65 329,89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10100 09502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65 329,89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1010009600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10100 09600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64 199,25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10100 09602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64 199,25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10100 09602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64 199,25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10100 09602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64 199,25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10100 09602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64 199,25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20,52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6 013,00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5 913,00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20,52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6 013,00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5 913,00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20,52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6 013,00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5 913,00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20,52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6 013,00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5 913,00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10100S9600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10100 S9600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9 601,86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9 601,86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9 601,86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9 601,86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9 601,86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3300000000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"Поддержка жителей по ремонту жилья"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Расходы, направленные на выполнение мероприятий в рамках муниципальной целевой программы "Поддержка жителей по ремонту жилья"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168 092,27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3 300,00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332,27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332,27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332,27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332,27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332,27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332,27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3 760,00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3 300,00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685,00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1 750,00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685,00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1 750,00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685,00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685,00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685,00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1 110,00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350,00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1 110,00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350,00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1 110,00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1 110,00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1 110,00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28300 00000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205,00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205,00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28400 00000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28400 10410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28400 10410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28400 10410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28400 10410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28500 00000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1 250,00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840,00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1 250,00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840,00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164 000,00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164 000,00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149 700,00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72 450,00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72 450,00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77 250,00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77 250,00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77 250,00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14 300,00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7 150,00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7 150,00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7 150,00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7 150,00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7 150,00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58 548,22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247 200,00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51 000,00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58 548,22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58 548,22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1 312,00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1 312,00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1 312,00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2 688,00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2 688,00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24100 L5550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24100 L5550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24100 L5550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24100 R5550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53 048,22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24100 R5550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53 048,22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Итого по 520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24100 R5550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53 048,22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24100 R5550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53 048,22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246 200,00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99000 79210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246 200,00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99000 79210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246 200,00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99000 79210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246 200,00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99000 79210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246 200,00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2 523,10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2 166,10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2 166,10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287,00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287,00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287,00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287,00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287,00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287,00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2 236,10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2 066,10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2 066,10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2 236,10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2 066,10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2 066,10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2 236,10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2 066,10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2 066,10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2 069,10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2 066,10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2 066,10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2 069,10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2 066,10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2 066,10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1 586,90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1 586,90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1 586,90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479,20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479,20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479,20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165,00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165,00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886 947,56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732 806,50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734 015,00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294 394,32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224 634,10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225 642,60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17 634,22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17 634,22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253,00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253,00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253,00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253,00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дополнительных мест в системе дошкольного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15 700,00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15 700,00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15 700,00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15 700,00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дополнительных мест в системе дошкольного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10100 S1760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1 681,22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10100 S1760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1 681,22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10100 S1760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1 681,22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10100 S1760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1 681,22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276 760,10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224 634,10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225 642,60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276 760,10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224 634,10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225 642,60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в сфере дошкольного образования, в рамках ведомственной целевой программы "Образование Таштагольского муниципального района" на 2016г.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143 439,10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90 233,10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91 241,60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19 840,00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19 840,00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19 840,00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19 840,00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19 840,00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19 840,00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15 240,00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15 240,00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15 240,00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4 600,00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4 600,00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15 860,64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15 860,64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15 810,64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107 552,46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69 593,10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70 601,60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107 552,46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69 593,10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70 601,60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106 552,46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69 593,10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70 601,60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186,00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186,00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186,00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133 321,00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134 401,00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134 401,00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27 950,00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27 600,00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27 600,00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27 950,00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27 600,00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27 600,00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21 469,00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21 200,00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6 481,00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6 400,00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557,00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557,00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233,00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547,00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105 128,00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106 244,00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106 244,00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105 128,00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106 244,00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106 244,00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104 550,00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104 666,00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104 666,00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578,00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1 578,00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1 578,00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393 705,30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341 998,30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341 998,30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393 705,30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341 998,30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341 998,30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393 705,30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341 998,30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341 998,30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сфере общего образования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72 626,20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25 191,20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25 191,20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15 429,00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7 607,00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7 607,00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15 429,00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7 607,00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7 607,00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15 389,00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7 607,00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7 607,00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56 697,20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17 584,20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17 584,20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56 697,20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17 584,20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17 584,20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53 697,20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17 584,20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17 584,20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4 956,00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680,00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680,00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4 805,00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680,00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4 805,00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680,00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4 775,00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680,00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18 615,00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19 117,00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19 117,00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16 070,00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16 070,00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16 070,00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16 070,00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11 182,00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12 350,00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12 350,00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3 377,00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3 720,00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3 720,00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3 606,00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2 597,00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2 597,00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3 606,00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2 597,00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2 597,00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3 596,00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2 587,00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2 587,00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</w:tr>
      <w:tr w:rsidR="00B75A95" w:rsidRPr="00B75A95">
        <w:trPr>
          <w:trHeight w:val="10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дополнительного образования детей в муниципальных общеобразовательных организациях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258 199,80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258 944,80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258 944,80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80 435,80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79 485,80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79 485,80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80 435,80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79 485,80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79 485,80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61 780,00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61 050,00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18 655,80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18 435,80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18 435,80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464,00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648,00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464,00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648,00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424,00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608,00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177 300,00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178 811,00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178 811,00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177 300,00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178 811,00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178 811,00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175 907,20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176 811,00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176 811,00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1 392,80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5 356,00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5 977,00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5 977,00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5 356,00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5 977,00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5 977,00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5 356,00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5 977,00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5 977,00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5 356,00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5 977,00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5 977,00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образовательной деятельности организаций для детей-сирот и детей, оставшихся без попечения родителей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31 452,30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32 088,30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32 088,30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19 349,00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23 494,00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23 494,00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19 349,00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23 494,00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23 494,00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14 857,00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18 040,00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18 040,00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4 488,00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5 450,00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5 450,00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12 083,30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8 574,30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8 574,30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12 083,30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8 574,30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8 574,30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11 963,30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8 554,30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8 554,30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76100 R0970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R0970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R0970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R0970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99 869,01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94 928,20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94 928,20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6,75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6,25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49 112,10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44 756,10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44 756,10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49 112,10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44 756,10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44 756,10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дополнительного образования в учреждениях образования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49 112,10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44 756,10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44 756,10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49 112,10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44 756,10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44 756,10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49 112,10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44 756,10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44 756,10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48 612,10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44 756,10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44 756,10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25 497,40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23 118,40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23 118,40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25 497,40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23 118,40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23 118,40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дополнительного образования в учреждениях культуры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25 497,40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23 118,40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23 118,40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25 497,40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23 118,40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23 118,40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25 497,40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23 118,40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23 118,40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25 347,40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23 118,40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23 118,40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25 246,51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27 053,70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27 053,70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25 246,51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27 053,70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27 053,70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в сфере дополнительного образования в учреждениях спорта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25 246,51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27 053,70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27 053,70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25 246,51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27 053,70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27 053,70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25 246,51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27 053,70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27 053,70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24 946,51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26 953,70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26 953,70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3 107,70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3 107,70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3 107,70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"Молодежная политика"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0610000000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"Молодежная политика"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3 097,70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3 097,70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3 097,70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3 097,70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3 097,70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3 097,70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1 160,00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1 160,00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1 160,00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1 160,00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1 160,00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1 160,00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1 840,00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1 840,00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1 840,00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1 840,00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1 840,00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1 840,00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1 540,00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1 540,00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1 540,00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97,70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97,70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95 871,22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68 138,20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68 338,20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5 568,52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410,00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1 026,80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"Питание школьников из малообеспеченных семей"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1 026,80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877,80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877,80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877,80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159,20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"Стимулирование и поощрение отличников учебы"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159,20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159,20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159,20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4 382,52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380,00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4 382,52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380,00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350,52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350,52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232,00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46,52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3 541,00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197,00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3 541,00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197,00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3 535,60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211,80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210,80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75,20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31,48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10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31,48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43,72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39,22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523,20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523,20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523,20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298,10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298,10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298,10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298,10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298,10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298,10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228,20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228,20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228,20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68,90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68,90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225,10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84,20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84,20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225,10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84,20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84,20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225,10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84,20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84,20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19,50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"Безопастность дорожного движения"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19,50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"Безопастность дорожного движения"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19,50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49 939,90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46 129,30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46 129,30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49 939,90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46 129,30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46 129,30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4 635,00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4 125,00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4 125,00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3 168,00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3 168,00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3 168,00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957,00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957,00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405,00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405,00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обеспечивающих предоставление услуг в сфере образования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14 118,90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11 240,00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11 240,00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11 318,90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11 120,00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11 120,00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11 318,90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11 120,00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11 120,00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8 693,50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8 540,00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8 540,00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2 625,40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2 580,00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2 580,00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2 785,00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2 785,00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2 697,00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24 784,00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23 165,30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23 165,30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21 084,00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21 249,90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21 249,90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21 084,00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21 249,90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21 249,90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16 165,50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16 319,00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16 319,00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4 885,50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4 930,90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4 930,90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1 794,50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132,40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1 794,50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132,40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475,00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1 319,50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132,40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1 878,00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1 878,00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1 878,00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27,50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27,50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634,00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634,00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634,00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324,00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324,00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324,00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3 942,00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3 942,00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3 642,00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3 642,00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3 642,00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3 642,00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3 642,00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3 642,00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1 033,00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1 033,00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643,00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643,00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643,00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643,00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643,00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643,00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76100 72060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76100 72060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1 930,00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1 990,00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1 990,00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1 782,00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1 768,00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1 768,00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1 782,00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1 768,00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1 768,00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1 355,00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1 355,00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1 355,00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408,00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408,00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222,00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222,00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214,00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39 820,10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21 416,60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21 416,60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39 820,10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21 416,60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21 416,60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муниципального бюджетного учреждения "Губернский центр горнолыжного спорта и сноуборда"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39 820,10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21 416,60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21 416,60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39 820,10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21 416,60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21 416,60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39 820,10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21 416,60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21 416,60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39 770,10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21 406,60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21 406,60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109 087,80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83 001,80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82 501,80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104 753,80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79 274,80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78 774,80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111,00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111,00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111,00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2100000000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3 051,00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культуры"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3 051,00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культуры"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1 327,40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1 327,40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1 327,40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1 227,40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развития и укрепление материально-технической базы муниципальных домов культуры, поддержка творческой деятельности муниципальных театров в городах численностью до 300 тысяч жителей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21100 L5580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172,60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21100 L5580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172,60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21100 L5580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172,60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21100 L5580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21100 L5580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172,60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развития и укрепление материально-технической базы муниципальных домов культуры, поддержка творческой деятельности муниципальных театров в городах численностью до 300 тысяч жителей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21100 R5580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1 551,00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21100 R5580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1 551,00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21100 R5580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1 551,00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21100 R5580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1 551,00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101 591,80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78 272,80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78 272,80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101 591,80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78 272,80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78 272,80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музеев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5 541,00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4 179,00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4 179,00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5 541,00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4 179,00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4 179,00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5 541,00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4 179,00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4 179,00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5 541,00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4 179,00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4 179,00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15 167,00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12 692,00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12 692,00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15 167,00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12 692,00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12 692,00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15 167,00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12 692,00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12 692,00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15 078,00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12 692,00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12 692,00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75 053,80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55 571,80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55 571,80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75 053,80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55 571,80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55 571,80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69 836,80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51 147,80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51 147,80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69 488,80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51 147,80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51 147,80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348,00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5 217,00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4 424,00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4 424,00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5 217,00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4 424,00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4 424,00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Ежемесячные выплаты стимулирующего характера работникам муниципальных библиотек, муззев и культурно-досуговых учреждений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5 830,00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5 830,00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5 830,00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</w:tr>
      <w:tr w:rsidR="00B75A95" w:rsidRPr="00B75A95">
        <w:trPr>
          <w:trHeight w:val="81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развития и укрепление материально-технической базы муниципальных домов культуры, поддержка творческой деятельности муниципальных театров в городах численностью до 300 тысяч жителей (субсидии)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77100 R5580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77100 R5580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77100 R5580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77100 R5580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Кинематография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сфере культуры, кинематографии, средств массовой информацмм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77100 20200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77100 20200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77100 20200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кинематографии,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4 243,00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3 682,00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3 682,00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4 243,00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3 682,00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3 682,00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4 243,00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3 682,00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3 682,00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1 193,00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1 074,00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825,00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825,00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249,00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3 050,00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2 608,00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2 608,00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2 003,00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2 003,00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2 003,00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605,00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441,88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441,88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318,88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7 944,00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7 944,00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"Здоровье"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02900 00000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области здравоохранения в рамках непрограммного направления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99000 29940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99000 29940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99000 29940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501 469,92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474 349,20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467 683,80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625,00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625,00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625,00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лиц,замещавших выборные муниципальные должности и муниципальные должности муниципальной должности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625,00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621,00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295,50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621,00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295,50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621,00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295,50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94 963,50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92 434,50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92 112,10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2 236,20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2 236,20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защита и социальная поддержка нуждающихся граждан различных категорий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2 236,20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1 499,85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86,00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1 499,85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86,00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1 150,50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0,55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348,80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736,35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86,20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736,35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86,20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113,94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622,41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59,20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92 727,30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92 146,50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91 989,10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92 727,30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92 146,50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91 989,10</w:t>
            </w:r>
          </w:p>
        </w:tc>
      </w:tr>
      <w:tr w:rsidR="00B75A95" w:rsidRPr="00B75A95">
        <w:trPr>
          <w:trHeight w:val="10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ведомственной целевой программы "Социальная защита населения на 2016.г."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59 944,00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59 567,00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59 463,00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53 885,00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53 888,60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53 892,20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53 885,00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53 888,60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53 892,20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41 333,50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41 333,50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41 333,50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72,60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76,20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12 482,50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12 482,50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12 482,50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6 026,00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5 643,40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5 535,80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6 026,00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5 643,40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5 535,80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842,00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5 263,00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4 841,40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4 693,80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B75A95" w:rsidRPr="00B75A95">
        <w:trPr>
          <w:trHeight w:val="81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служб,предоставляющих социальные услуги несовершеннолетним и их семьям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32 783,30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32 579,50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32 526,10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27 406,00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27 406,00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27 406,00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27 406,00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27 406,00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27 406,00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21 049,00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21 049,00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21 049,00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6 357,00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6 357,00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6 357,00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5 360,50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5 156,70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5 103,30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5 360,50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5 156,70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5 103,30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223,50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232,00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5 143,50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4 933,20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4 871,30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6,80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210 101,35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201 932,70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199 672,00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621,00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332,00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"Меры социальной поддержки молодых специалистов"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Единовременные выплаты в рамках подпрограммы "Меры социальной поддержки молодых специалистов"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620,60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327,00</w:t>
            </w:r>
          </w:p>
        </w:tc>
      </w:tr>
      <w:tr w:rsidR="00B75A95" w:rsidRPr="00B75A95">
        <w:trPr>
          <w:trHeight w:val="10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458,60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407,00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207,00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458,60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407,00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207,00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458,60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407,00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207,00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458,60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407,00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207,00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Единовременные выплаты в рамках подпрограммы "Меры социальной поддержки для детей-сирот и детей оставшихся без попечения родителей"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75A95" w:rsidRPr="00B75A95">
        <w:trPr>
          <w:trHeight w:val="10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161,00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"Здоровье"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"Стоматологическое здоровье жителей"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"Стоматологическое здоровье жителей"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02600 10100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02600 10100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02600 10100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02600 10100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2 570,00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885,70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694,00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2 570,00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885,70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694,00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Почетных гражданТаштагольского района в рамках муниципальной целевой программы "Социальная поддержка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1 325,46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556,70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505,00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1 322,46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501,00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1 282,86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1 282,86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39,60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39,60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членов семей граждан,подвергшихся воздействию радиации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66,54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66,54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66,54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66,54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малоимущих граждан по оказанию адресной помощи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1 017,70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161,00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1 017,70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1 017,70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1 017,70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ветеранов боевых действий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160,30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160,30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160,30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160,30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3 880,09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2 340,00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600,00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3 880,09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2 340,00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600,00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980,09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980,09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980,09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980,09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75A95" w:rsidRPr="00B75A95">
        <w:trPr>
          <w:trHeight w:val="81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580,00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580,00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580,00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580,00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1100000000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1 350,00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"Обеспечение жильем молодых семей"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1 350,00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подпрограммы "Обеспечение жильем молодых семей"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1 350,00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10 470,94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10 481,00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10 481,00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10 470,94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10 481,00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10 481,00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989,94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989,94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26,64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26,64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26,64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26,64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26,64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26,64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963,30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973,36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973,36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детей-сирот и детей, оставшихся без попечения родителей, одеждой,обувью,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B75A95" w:rsidRPr="00B75A95">
        <w:trPr>
          <w:trHeight w:val="81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493,00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493,00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493,00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зачисления денежных средств для детей 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560,00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248,00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248,00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18,96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18,96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77100 72010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10,06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77100 72010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190 140,36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185 635,10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185 506,10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190 140,36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185 635,10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185 506,10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переданных полномочий РФ по предоставлению отдельных мер социальной поддержки граждан подвершихся воздействию радиации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271,00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287,00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287,00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269,50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285,60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285,60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269,50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285,60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285,60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269,50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285,60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285,60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2 870,26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2 700,00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14,28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14,50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14,28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14,50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14,28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14,50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2 855,98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2 685,50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2 685,50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2 855,98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2 685,50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2 685,50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2 855,98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2 685,50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2 685,50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19 921,00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19 916,00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19 914,00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19 773,00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19 768,00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19 766,00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19 773,00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19 768,00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19 766,00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19 773,00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19 768,00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19 766,00</w:t>
            </w:r>
          </w:p>
        </w:tc>
      </w:tr>
      <w:tr w:rsidR="00B75A95" w:rsidRPr="00B75A95">
        <w:trPr>
          <w:trHeight w:val="10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17,00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0,09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0,09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0,09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12,93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16,91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12,93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16,91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12,93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16,91</w:t>
            </w:r>
          </w:p>
        </w:tc>
      </w:tr>
      <w:tr w:rsidR="00B75A95" w:rsidRPr="00B75A95">
        <w:trPr>
          <w:trHeight w:val="81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ветеранов труда в соответствии с Законом Кемеровской области от 20 декабря 2004 года №105-ОЗ "О мерах социальной поддержки отдельной категории ветеранов Великой Отечественной выйны и ветеранов труда"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16 003,50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16 003,50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16 003,50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15 879,50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15 879,50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15 879,50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15 219,50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15 219,50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15 219,50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15 219,50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15 219,50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15 219,50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660,00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660,00</w:t>
            </w:r>
          </w:p>
        </w:tc>
      </w:tr>
      <w:tr w:rsidR="00B75A95" w:rsidRPr="00B75A95">
        <w:trPr>
          <w:trHeight w:val="163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1 252,40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1 252,40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1 252,40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1 233,40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1 233,40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1 233,40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1 213,40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1 213,40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1 213,40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1 213,40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1 213,40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1 213,40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B75A95" w:rsidRPr="00B75A95">
        <w:trPr>
          <w:trHeight w:val="10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2 714,20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2 714,20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2 714,20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2 692,20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2 692,20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2 692,20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2 632,20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2 632,20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2 632,20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2 632,20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2 632,20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2 632,20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инвалидов в соответствии с Законом Кемеровской области от 14 февраля 2005 года №25-ОЗ "О социальной поддержке инвалидов"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12 878,00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12 878,00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12 878,00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12 813,00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12 813,00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12 813,00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12 813,00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12 813,00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12 813,00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12 813,00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12 813,00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12 813,00</w:t>
            </w:r>
          </w:p>
        </w:tc>
      </w:tr>
      <w:tr w:rsidR="00B75A95" w:rsidRPr="00B75A95">
        <w:trPr>
          <w:trHeight w:val="81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№14-ОЗ "О мерах социальной поддержки отдельных категорий многодетных матерей"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886,10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886,10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886,10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880,50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880,50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880,50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820,50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820,50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820,50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820,50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820,50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820,50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B75A95" w:rsidRPr="00B75A95">
        <w:trPr>
          <w:trHeight w:val="81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отдельной категории приемных родителей в соответствии с Законом Кемеровской области от 7 февраля 2013 года № 9-ОЗ "О мерах социальной поддержки отдельной категории приемных родителей"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11,50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11,50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11,40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11,40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11,40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отдельных категорий граждан в соответствии с Законом Кемеровской области от 27 января 2005года № 15- ОЗ "О мерах социальной поддержки отдельных категорий граждан"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332,40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332,40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332,40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330,20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330,20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330,20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260,20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260,20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260,20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260,20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260,20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260,20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32 423,00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32 423,00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32 423,00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32 233,00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32 233,00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32 233,00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32 233,00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32 233,00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32 233,00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32 233,00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32 233,00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32 233,00</w:t>
            </w:r>
          </w:p>
        </w:tc>
      </w:tr>
      <w:tr w:rsidR="00B75A95" w:rsidRPr="00B75A95">
        <w:trPr>
          <w:trHeight w:val="10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 ОЗ "О мерах социальной поддержки работников муниципальных учреждений социального обслуживания"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156,00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156,00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156,00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156,00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№51-ОЗ "О дополнительной мере социальной поддержки семей, имеющих детей"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3 704,00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3 704,00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3 704,00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3 704,00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3 704,00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3 704,00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3 704,00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3 704,00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3 704,00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3 704,00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3 704,00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3 704,00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14 132,00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13 957,00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13 783,00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13 987,00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13 813,60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13 641,00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13 987,00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13 813,60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13 641,00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13 987,00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13 813,60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13 641,00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№74-ОЗ "О социальной поддержке граждан, достигших возраста 70 лет"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</w:tr>
      <w:tr w:rsidR="00B75A95" w:rsidRPr="00B75A95">
        <w:trPr>
          <w:trHeight w:val="10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№140-ОЗ "О государственной социальной помощи малоимущим семьям и малоимущим одиноко проживающим гражданам"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280,00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220,00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217,30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217,30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217,30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217,30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217,30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217,30</w:t>
            </w:r>
          </w:p>
        </w:tc>
      </w:tr>
      <w:tr w:rsidR="00B75A95" w:rsidRPr="00B75A95">
        <w:trPr>
          <w:trHeight w:val="122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по оплате жилищно-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81 284,00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77 091,00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77 091,00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465,00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465,00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465,00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465,00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465,00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465,00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80 794,00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76 626,00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76 626,00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80 794,00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76 626,00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76 626,00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80 794,00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76 626,00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76 626,00</w:t>
            </w:r>
          </w:p>
        </w:tc>
      </w:tr>
      <w:tr w:rsidR="00B75A95" w:rsidRPr="00B75A95">
        <w:trPr>
          <w:trHeight w:val="81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№82-ОЗ "Опогребении и похоронном деле в Кемеровской области 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845,00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845,00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845,00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841,00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841,00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820,00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820,00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176 436,48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161 893,00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157 980,00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810,48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258,00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810,48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258,00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254,00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254,00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254,00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254,00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B75A95" w:rsidRPr="00B75A95">
        <w:trPr>
          <w:trHeight w:val="81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Выплаты денежных средств на содержание детей-сирот и детей,оставшихся без попечения родителей,в возрасте от 0 до 10 лет,находящихся под опекой и в приемных семьях в рамках подпрограммы "Меры социальной поддержки семьям опекунов и приемным семьям"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556,48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208,00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556,48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208,00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556,48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208,00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556,48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208,00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1200000000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25 905,00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25 755,00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25 655,00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"Дети -сироты"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25 905,00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25 755,00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25 655,00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"Дети -сироты"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12100 50820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14 972,00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14 972,00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12100 50820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14 972,00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14 972,00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12100 50820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14 972,00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14 972,00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12100 50820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14 972,00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14 972,00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12100 71850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5 158,00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12100 71850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5 158,00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12100 71850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5 158,00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12100 71850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5 158,00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Предоставление жилых помещений детям-сиротам и детям, оставшимся без попечения родителей, лицам из их числа по дог.найма спец.жтлых помещений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20 397,00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10 583,00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10 583,00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20 397,00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10 583,00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10 583,00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20 397,00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10 583,00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10 583,00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20 397,00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10 583,00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10 583,00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245,00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57,00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"Профилактика безнадзорности и правонарушений несовершеннолетних"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245,00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57,00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"Профилактика безнадзорности и правонарушений несовершеннолетних"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245,00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57,00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49 054,00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49 054,00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49 054,00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49 054,00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49 054,00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49 054,00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1 775,00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1 775,00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1 775,00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1 775,00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1 775,00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1 775,00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1 775,00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1 775,00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1 775,00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1 775,00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1 775,00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1 775,00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части платы за присмотр и уход,взимаемой с родителей (законных представителей) детей,осваивающих образовательные программы дошкольного образования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4 618,00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4 618,00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4 618,00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4 618,00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4 618,00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4 618,00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4 618,00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4 618,00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4 618,00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4 618,00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4 618,00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4 618,00</w:t>
            </w:r>
          </w:p>
        </w:tc>
      </w:tr>
      <w:tr w:rsidR="00B75A95" w:rsidRPr="00B75A95">
        <w:trPr>
          <w:trHeight w:val="122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граждан при всех формах устройства детей, лишенных родительского попечения,в семью в соответствии с Законами Кемеровской области от 14.12.2010 г."О некоторых вопросах в сфере опеки и попечительстванесовершеннолетних" и от 13.03.2008г."О предоставлении меры социальной поддержки гражданам,усыновившим (удочерившим) детей-сирот и детей, оставшихся без попечения родителей"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42 661,00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42 661,00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42 661,00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42 661,00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42 661,00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42 661,00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26 500,00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26 500,00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26 500,00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26 500,00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26 500,00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26 500,00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16 161,00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16 161,00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16 161,00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16 161,00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16 161,00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16 161,00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100 422,00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86 767,00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82 956,00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100 422,00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86 767,00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82 956,00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79100 50840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18 109,00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79100 50840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18 109,00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79100 50840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18 109,00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79100 50840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18 109,00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10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Выплата единовременного пособия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призыву,в соответствии с Федеральным законом от 19 мая 1995 года №81-ФЗ "О государственных пособиях гражданам имеющих детей"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1 263,00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1 321,00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1 374,00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1 263,00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1 321,00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1 374,00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1 263,00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1 321,00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1 374,00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1 263,00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1 321,00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1 374,00</w:t>
            </w:r>
          </w:p>
        </w:tc>
      </w:tr>
      <w:tr w:rsidR="00B75A95" w:rsidRPr="00B75A95">
        <w:trPr>
          <w:trHeight w:val="122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33 956,00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34 053,00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33 960,00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33 951,00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34 048,00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33 955,00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33 951,00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34 048,00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33 955,00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33 951,00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34 048,00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33 955,00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Ежемесячное пособие на ребенка в соответствии с Законом Кемеровской области от 18 ноября 2004 года №75-ОЗ "О размере, порядке назначения и выплаты ежемесячного пособия на ребенка"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22 087,00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22 087,00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22 087,00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22 081,00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22 081,00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22 081,00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22 081,00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22 081,00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22 081,00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22 081,00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22 081,00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22 081,00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Ежемесячная денежная выплата отдельным категориям семей в случае рождения третьего или последующих детей до достижения ребенком возраста трех лет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25 007,00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29 306,00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25 535,00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24 792,00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29 159,00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25 407,00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24 792,00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29 159,00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25 407,00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24 792,00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29 159,00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25 407,00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19 343,60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17 792,00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17 593,00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2 045,60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640,00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474,00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1 386,50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393,00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1 386,50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393,00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1 246,51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479,00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375,00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1 246,51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479,00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375,00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65,14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1 181,37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374,00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109,99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104,99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659,10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81,00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инвалидов в рамках подпрограммы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85,00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18,00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обеспечение деятельности в рамках подпрограммы "Социальная поддержка Совета ветеранов войны и труда"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04200 10200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574,10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04200 10200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574,10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04200 10200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574,10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04200 10200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574,10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0500000000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"Пропаганда семейно-брачных отношений"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целевлй программы "Пропаганда семейно-брачных отношений"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17 266,00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17 120,00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17 087,00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17 266,00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17 120,00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17 087,00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17 266,00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17 120,00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17 087,00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14 987,10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15 002,20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15 003,20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14 987,10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15 002,20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15 003,20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11 496,00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11 496,00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11 496,00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34,20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35,20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3 472,00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3 472,00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3 472,00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2 276,74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2 117,80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2 083,80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2 276,74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2 117,80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2 083,80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539,00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575,00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1 771,74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1 578,80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1 508,80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2,16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2,16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2,16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35 748,50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23 141,50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23 041,50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31 256,50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19 392,50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19 392,50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31 256,50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19 392,50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19 392,50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31 256,50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19 392,50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19 392,50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сфере физичекой культуры и спорта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31 256,50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19 392,50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19 392,50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31 256,50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19 392,50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19 392,50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31 256,50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19 392,50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19 392,50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30 156,50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18 892,50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18 892,50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1 395,00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802,00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2200000000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1 350,00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физической культуры и спорта"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1 350,00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физической культуры и спорта"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1 350,00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 физической культуры и спорта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3 097,00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2 847,00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2 847,00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3 097,00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2 847,00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2 847,00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3 097,00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2 847,00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2 847,00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1 168,00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1 068,00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818,00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818,00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фининсово-хозяйственной деятельности и организации бухгалтерского учета подведомственных учреждений в сфере физичекой культуры и спорта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1 929,00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1 779,00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1 779,00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1 323,00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1 323,00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1 323,00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56,00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56,00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56,00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масовой информации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1500000000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"Пресса"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"Пресса"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B75A95" w:rsidRPr="00B75A95">
        <w:trPr>
          <w:trHeight w:val="6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Процентные платежи по государственному долгу муниципального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70100 20090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70100 20090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50 238,00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46 222,00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46 264,00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50 238,00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46 222,00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46 264,00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50 238,00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46 222,00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46 264,00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44 661,00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44 247,00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44 289,00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44 661,00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44 247,00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44 289,00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44 661,00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44 247,00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44 289,00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44 661,00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44 247,00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44 289,00</w:t>
            </w:r>
          </w:p>
        </w:tc>
      </w:tr>
      <w:tr w:rsidR="00B75A95" w:rsidRPr="00B75A95">
        <w:trPr>
          <w:trHeight w:val="81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5 577,00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1 975,00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1 975,00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5 577,00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1 975,00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1 975,00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5 577,00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1 975,00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1 975,00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5 577,00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1 975,00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1 975,00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10 497,10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21 491,60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10 497,10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21 491,60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10 497,10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21 491,60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Условно-утвержденные расходы в рамках непрограммного напрвления деятельности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10 497,10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21 491,60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Итого по 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10 497,10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21 491,60</w:t>
            </w:r>
          </w:p>
        </w:tc>
      </w:tr>
      <w:tr w:rsidR="00B75A95" w:rsidRPr="00B75A95">
        <w:trPr>
          <w:trHeight w:val="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Итого по 990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10 497,10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21 491,60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 xml:space="preserve">Условно-утвержденные расходы в рамках непрограммного напрвления деятельности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999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10 497,10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sz w:val="16"/>
                <w:szCs w:val="16"/>
              </w:rPr>
              <w:t>21 491,60</w:t>
            </w:r>
          </w:p>
        </w:tc>
      </w:tr>
      <w:tr w:rsidR="00B75A95" w:rsidRPr="00B75A95">
        <w:trPr>
          <w:trHeight w:val="4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2 402 566,71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1 804 803,80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95" w:rsidRPr="00B75A95" w:rsidRDefault="00B75A95" w:rsidP="00B75A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5A95">
              <w:rPr>
                <w:rFonts w:ascii="Arial CYR" w:hAnsi="Arial CYR" w:cs="Arial CYR"/>
                <w:b/>
                <w:bCs/>
                <w:sz w:val="16"/>
                <w:szCs w:val="16"/>
              </w:rPr>
              <w:t>1 538 883,40</w:t>
            </w:r>
          </w:p>
        </w:tc>
      </w:tr>
    </w:tbl>
    <w:p w:rsidR="0031384F" w:rsidRPr="002B2BDF" w:rsidRDefault="0031384F" w:rsidP="00595EF1">
      <w:pPr>
        <w:jc w:val="center"/>
        <w:rPr>
          <w:b/>
        </w:rPr>
      </w:pPr>
    </w:p>
    <w:sectPr w:rsidR="0031384F" w:rsidRPr="002B2BDF" w:rsidSect="0049759D">
      <w:headerReference w:type="default" r:id="rId6"/>
      <w:footerReference w:type="default" r:id="rId7"/>
      <w:pgSz w:w="11906" w:h="16838" w:code="9"/>
      <w:pgMar w:top="737" w:right="1134" w:bottom="851" w:left="709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744" w:rsidRDefault="00EA2744" w:rsidP="00E35ADE">
      <w:r>
        <w:separator/>
      </w:r>
    </w:p>
  </w:endnote>
  <w:endnote w:type="continuationSeparator" w:id="0">
    <w:p w:rsidR="00EA2744" w:rsidRDefault="00EA2744" w:rsidP="00E3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A95" w:rsidRDefault="00B75A95">
    <w:pPr>
      <w:pStyle w:val="a5"/>
      <w:jc w:val="center"/>
    </w:pPr>
    <w:fldSimple w:instr="PAGE   \* MERGEFORMAT">
      <w:r w:rsidR="003957ED">
        <w:rPr>
          <w:noProof/>
        </w:rPr>
        <w:t>1</w:t>
      </w:r>
    </w:fldSimple>
  </w:p>
  <w:p w:rsidR="00B75A95" w:rsidRDefault="00B75A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744" w:rsidRDefault="00EA2744" w:rsidP="00E35ADE">
      <w:r>
        <w:separator/>
      </w:r>
    </w:p>
  </w:footnote>
  <w:footnote w:type="continuationSeparator" w:id="0">
    <w:p w:rsidR="00EA2744" w:rsidRDefault="00EA2744" w:rsidP="00E35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A95" w:rsidRDefault="00B75A95" w:rsidP="00CE021F">
    <w:pPr>
      <w:pStyle w:val="a3"/>
      <w:tabs>
        <w:tab w:val="left" w:pos="1843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71F8F"/>
    <w:rsid w:val="000107CB"/>
    <w:rsid w:val="00012652"/>
    <w:rsid w:val="0002225E"/>
    <w:rsid w:val="00050DE9"/>
    <w:rsid w:val="000606CF"/>
    <w:rsid w:val="00071F8F"/>
    <w:rsid w:val="0007735D"/>
    <w:rsid w:val="0008472B"/>
    <w:rsid w:val="000D59C1"/>
    <w:rsid w:val="000F4764"/>
    <w:rsid w:val="0010399B"/>
    <w:rsid w:val="00104B19"/>
    <w:rsid w:val="0012103D"/>
    <w:rsid w:val="00123656"/>
    <w:rsid w:val="00136371"/>
    <w:rsid w:val="00141EB4"/>
    <w:rsid w:val="00145D46"/>
    <w:rsid w:val="001573C6"/>
    <w:rsid w:val="001617E1"/>
    <w:rsid w:val="00162D7C"/>
    <w:rsid w:val="00180BE7"/>
    <w:rsid w:val="00187115"/>
    <w:rsid w:val="0019688A"/>
    <w:rsid w:val="001A013E"/>
    <w:rsid w:val="001B2529"/>
    <w:rsid w:val="001D290B"/>
    <w:rsid w:val="00200B3A"/>
    <w:rsid w:val="0020503C"/>
    <w:rsid w:val="00232D84"/>
    <w:rsid w:val="00235CBB"/>
    <w:rsid w:val="002610A1"/>
    <w:rsid w:val="00262B98"/>
    <w:rsid w:val="0026535F"/>
    <w:rsid w:val="002E47CC"/>
    <w:rsid w:val="002E5F13"/>
    <w:rsid w:val="002F3296"/>
    <w:rsid w:val="0031384F"/>
    <w:rsid w:val="00350F3D"/>
    <w:rsid w:val="003649D3"/>
    <w:rsid w:val="00380280"/>
    <w:rsid w:val="003957ED"/>
    <w:rsid w:val="00397763"/>
    <w:rsid w:val="003B4AD9"/>
    <w:rsid w:val="003E7F08"/>
    <w:rsid w:val="0041405F"/>
    <w:rsid w:val="0043237F"/>
    <w:rsid w:val="00453949"/>
    <w:rsid w:val="00480A35"/>
    <w:rsid w:val="004866FB"/>
    <w:rsid w:val="00492D74"/>
    <w:rsid w:val="0049759D"/>
    <w:rsid w:val="004E1E01"/>
    <w:rsid w:val="005001A9"/>
    <w:rsid w:val="00502EA7"/>
    <w:rsid w:val="00511B22"/>
    <w:rsid w:val="00516F5A"/>
    <w:rsid w:val="005276E8"/>
    <w:rsid w:val="005523BE"/>
    <w:rsid w:val="0057037B"/>
    <w:rsid w:val="0057506D"/>
    <w:rsid w:val="00595EF1"/>
    <w:rsid w:val="005B6726"/>
    <w:rsid w:val="005C4EDF"/>
    <w:rsid w:val="005D0F64"/>
    <w:rsid w:val="0065641B"/>
    <w:rsid w:val="00660F22"/>
    <w:rsid w:val="006727FA"/>
    <w:rsid w:val="00693087"/>
    <w:rsid w:val="00694031"/>
    <w:rsid w:val="00697854"/>
    <w:rsid w:val="006A110F"/>
    <w:rsid w:val="006B4C10"/>
    <w:rsid w:val="00707DDE"/>
    <w:rsid w:val="0071058B"/>
    <w:rsid w:val="007B1653"/>
    <w:rsid w:val="007C0FB8"/>
    <w:rsid w:val="007C27CC"/>
    <w:rsid w:val="0080744B"/>
    <w:rsid w:val="00821465"/>
    <w:rsid w:val="008260D5"/>
    <w:rsid w:val="00953AF6"/>
    <w:rsid w:val="0096325C"/>
    <w:rsid w:val="00986C6B"/>
    <w:rsid w:val="00991A70"/>
    <w:rsid w:val="009B1241"/>
    <w:rsid w:val="009B5DA3"/>
    <w:rsid w:val="009D38A6"/>
    <w:rsid w:val="009F4DAD"/>
    <w:rsid w:val="00A05334"/>
    <w:rsid w:val="00A15759"/>
    <w:rsid w:val="00A27D2B"/>
    <w:rsid w:val="00A3260D"/>
    <w:rsid w:val="00A61580"/>
    <w:rsid w:val="00A65EA1"/>
    <w:rsid w:val="00A85D51"/>
    <w:rsid w:val="00A923BD"/>
    <w:rsid w:val="00AC5641"/>
    <w:rsid w:val="00AC5D83"/>
    <w:rsid w:val="00AF7A2A"/>
    <w:rsid w:val="00B14547"/>
    <w:rsid w:val="00B563CA"/>
    <w:rsid w:val="00B75A95"/>
    <w:rsid w:val="00BB3083"/>
    <w:rsid w:val="00BC0C25"/>
    <w:rsid w:val="00BD7D1A"/>
    <w:rsid w:val="00BF3E7D"/>
    <w:rsid w:val="00C05491"/>
    <w:rsid w:val="00C22E3D"/>
    <w:rsid w:val="00C903E1"/>
    <w:rsid w:val="00C90BD0"/>
    <w:rsid w:val="00C94AED"/>
    <w:rsid w:val="00CA3D4A"/>
    <w:rsid w:val="00CE021F"/>
    <w:rsid w:val="00CE3642"/>
    <w:rsid w:val="00D23955"/>
    <w:rsid w:val="00D8225F"/>
    <w:rsid w:val="00D83F36"/>
    <w:rsid w:val="00D9734C"/>
    <w:rsid w:val="00DC5A21"/>
    <w:rsid w:val="00DE3D62"/>
    <w:rsid w:val="00E141E6"/>
    <w:rsid w:val="00E15F05"/>
    <w:rsid w:val="00E34352"/>
    <w:rsid w:val="00E35ADE"/>
    <w:rsid w:val="00E4083E"/>
    <w:rsid w:val="00E72AFA"/>
    <w:rsid w:val="00E909C2"/>
    <w:rsid w:val="00EA01E1"/>
    <w:rsid w:val="00EA2744"/>
    <w:rsid w:val="00EC3C95"/>
    <w:rsid w:val="00EF2BB3"/>
    <w:rsid w:val="00F17098"/>
    <w:rsid w:val="00F20007"/>
    <w:rsid w:val="00F346E9"/>
    <w:rsid w:val="00F35E33"/>
    <w:rsid w:val="00FA04DE"/>
    <w:rsid w:val="00FD50FA"/>
    <w:rsid w:val="00FE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3 Знак"/>
    <w:link w:val="3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3">
    <w:name w:val=" Знак Знак3"/>
    <w:basedOn w:val="a"/>
    <w:link w:val="a0"/>
    <w:rsid w:val="00595EF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E35A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35ADE"/>
    <w:rPr>
      <w:sz w:val="24"/>
      <w:szCs w:val="24"/>
    </w:rPr>
  </w:style>
  <w:style w:type="paragraph" w:styleId="a5">
    <w:name w:val="footer"/>
    <w:basedOn w:val="a"/>
    <w:link w:val="a6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35ADE"/>
    <w:rPr>
      <w:sz w:val="24"/>
      <w:szCs w:val="24"/>
    </w:rPr>
  </w:style>
  <w:style w:type="character" w:styleId="a7">
    <w:name w:val="Hyperlink"/>
    <w:uiPriority w:val="99"/>
    <w:unhideWhenUsed/>
    <w:rsid w:val="005D0F64"/>
    <w:rPr>
      <w:color w:val="0000FF"/>
      <w:u w:val="single"/>
    </w:rPr>
  </w:style>
  <w:style w:type="character" w:styleId="a8">
    <w:name w:val="FollowedHyperlink"/>
    <w:uiPriority w:val="99"/>
    <w:unhideWhenUsed/>
    <w:rsid w:val="005D0F64"/>
    <w:rPr>
      <w:color w:val="800080"/>
      <w:u w:val="single"/>
    </w:rPr>
  </w:style>
  <w:style w:type="paragraph" w:customStyle="1" w:styleId="xl72">
    <w:name w:val="xl72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4">
    <w:name w:val="xl74"/>
    <w:basedOn w:val="a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5">
    <w:name w:val="xl75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</w:rPr>
  </w:style>
  <w:style w:type="paragraph" w:customStyle="1" w:styleId="xl79">
    <w:name w:val="xl79"/>
    <w:basedOn w:val="a"/>
    <w:rsid w:val="005D0F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</w:rPr>
  </w:style>
  <w:style w:type="paragraph" w:customStyle="1" w:styleId="xl80">
    <w:name w:val="xl80"/>
    <w:basedOn w:val="a"/>
    <w:rsid w:val="005D0F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styleId="a9">
    <w:name w:val="Balloon Text"/>
    <w:basedOn w:val="a"/>
    <w:link w:val="aa"/>
    <w:rsid w:val="00350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50F3D"/>
    <w:rPr>
      <w:rFonts w:ascii="Tahoma" w:hAnsi="Tahoma" w:cs="Tahoma"/>
      <w:sz w:val="16"/>
      <w:szCs w:val="16"/>
    </w:rPr>
  </w:style>
  <w:style w:type="character" w:styleId="ab">
    <w:name w:val="line number"/>
    <w:rsid w:val="00E90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25950</Words>
  <Characters>147915</Characters>
  <Application>Microsoft Office Word</Application>
  <DocSecurity>0</DocSecurity>
  <Lines>1232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  к Решению</vt:lpstr>
    </vt:vector>
  </TitlesOfParts>
  <Company>РайФУ</Company>
  <LinksUpToDate>false</LinksUpToDate>
  <CharactersWithSpaces>173518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  к Решению</dc:title>
  <dc:subject/>
  <dc:creator>Работник</dc:creator>
  <cp:keywords/>
  <cp:lastModifiedBy>Luda</cp:lastModifiedBy>
  <cp:revision>2</cp:revision>
  <cp:lastPrinted>2017-04-18T11:03:00Z</cp:lastPrinted>
  <dcterms:created xsi:type="dcterms:W3CDTF">2017-04-22T01:31:00Z</dcterms:created>
  <dcterms:modified xsi:type="dcterms:W3CDTF">2017-04-22T01:31:00Z</dcterms:modified>
</cp:coreProperties>
</file>