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AA" w:rsidRDefault="00F74EAA" w:rsidP="005B21C7">
      <w:pPr>
        <w:pStyle w:val="a5"/>
        <w:ind w:left="4956" w:right="-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16A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A4">
        <w:rPr>
          <w:rFonts w:ascii="Times New Roman" w:hAnsi="Times New Roman" w:cs="Times New Roman"/>
          <w:sz w:val="24"/>
          <w:szCs w:val="24"/>
        </w:rPr>
        <w:t xml:space="preserve">№ </w:t>
      </w:r>
      <w:r w:rsidRPr="00212F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A4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A4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F74EAA" w:rsidRDefault="00F74EAA" w:rsidP="005B21C7">
      <w:pPr>
        <w:pStyle w:val="a5"/>
        <w:ind w:left="4956" w:right="-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16A4">
        <w:rPr>
          <w:rFonts w:ascii="Times New Roman" w:hAnsi="Times New Roman" w:cs="Times New Roman"/>
          <w:sz w:val="24"/>
          <w:szCs w:val="24"/>
        </w:rPr>
        <w:t xml:space="preserve">народных депутатов Таштагольского </w:t>
      </w:r>
    </w:p>
    <w:p w:rsidR="00F74EAA" w:rsidRPr="000116A4" w:rsidRDefault="00F74EAA" w:rsidP="005B21C7">
      <w:pPr>
        <w:pStyle w:val="a5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A7127D">
        <w:rPr>
          <w:rFonts w:ascii="Times New Roman" w:hAnsi="Times New Roman" w:cs="Times New Roman"/>
          <w:sz w:val="24"/>
          <w:szCs w:val="24"/>
        </w:rPr>
        <w:tab/>
      </w:r>
      <w:r w:rsidRPr="00A7127D">
        <w:rPr>
          <w:rFonts w:ascii="Times New Roman" w:hAnsi="Times New Roman" w:cs="Times New Roman"/>
          <w:sz w:val="24"/>
          <w:szCs w:val="24"/>
        </w:rPr>
        <w:tab/>
      </w:r>
      <w:r w:rsidRPr="00A7127D">
        <w:rPr>
          <w:rFonts w:ascii="Times New Roman" w:hAnsi="Times New Roman" w:cs="Times New Roman"/>
          <w:sz w:val="24"/>
          <w:szCs w:val="24"/>
        </w:rPr>
        <w:tab/>
      </w:r>
      <w:r w:rsidRPr="00A7127D">
        <w:rPr>
          <w:rFonts w:ascii="Times New Roman" w:hAnsi="Times New Roman" w:cs="Times New Roman"/>
          <w:sz w:val="24"/>
          <w:szCs w:val="24"/>
        </w:rPr>
        <w:tab/>
      </w:r>
      <w:r w:rsidRPr="00A7127D">
        <w:rPr>
          <w:rFonts w:ascii="Times New Roman" w:hAnsi="Times New Roman" w:cs="Times New Roman"/>
          <w:sz w:val="24"/>
          <w:szCs w:val="24"/>
        </w:rPr>
        <w:tab/>
      </w:r>
      <w:r w:rsidRPr="00A7127D">
        <w:rPr>
          <w:rFonts w:ascii="Times New Roman" w:hAnsi="Times New Roman" w:cs="Times New Roman"/>
          <w:sz w:val="24"/>
          <w:szCs w:val="24"/>
        </w:rPr>
        <w:tab/>
      </w:r>
      <w:r w:rsidRPr="00A7127D">
        <w:rPr>
          <w:rFonts w:ascii="Times New Roman" w:hAnsi="Times New Roman" w:cs="Times New Roman"/>
          <w:sz w:val="24"/>
          <w:szCs w:val="24"/>
        </w:rPr>
        <w:tab/>
      </w:r>
      <w:r w:rsidRPr="000116A4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№ 239-рр</w:t>
      </w:r>
    </w:p>
    <w:p w:rsidR="00F74EAA" w:rsidRPr="00A7127D" w:rsidRDefault="00F74EAA" w:rsidP="005B21C7">
      <w:pPr>
        <w:ind w:left="4956" w:firstLine="708"/>
        <w:jc w:val="right"/>
      </w:pPr>
      <w:r w:rsidRPr="000116A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 января  2017 года</w:t>
      </w:r>
    </w:p>
    <w:tbl>
      <w:tblPr>
        <w:tblW w:w="9673" w:type="dxa"/>
        <w:tblInd w:w="-106" w:type="dxa"/>
        <w:tblLayout w:type="fixed"/>
        <w:tblLook w:val="00A0"/>
      </w:tblPr>
      <w:tblGrid>
        <w:gridCol w:w="9673"/>
      </w:tblGrid>
      <w:tr w:rsidR="00F74EAA" w:rsidRPr="00780345">
        <w:trPr>
          <w:trHeight w:val="1839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F74EAA" w:rsidRPr="005139CF" w:rsidRDefault="00F74EAA" w:rsidP="005B21C7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9C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9CF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9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9CF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9C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F74EAA" w:rsidRPr="005139CF" w:rsidRDefault="00F74EAA" w:rsidP="005B21C7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9CF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депутатов Таштагольского </w:t>
            </w:r>
          </w:p>
          <w:p w:rsidR="00F74EAA" w:rsidRPr="005139CF" w:rsidRDefault="00F74EAA" w:rsidP="005B21C7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9C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№ 236-рр</w:t>
            </w:r>
          </w:p>
          <w:p w:rsidR="00F74EAA" w:rsidRPr="005139CF" w:rsidRDefault="00F74EAA" w:rsidP="005B21C7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9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139CF">
              <w:rPr>
                <w:rFonts w:ascii="Times New Roman" w:hAnsi="Times New Roman" w:cs="Times New Roman"/>
                <w:sz w:val="24"/>
                <w:szCs w:val="24"/>
              </w:rPr>
              <w:t>декабря 2016 года</w:t>
            </w:r>
          </w:p>
          <w:p w:rsidR="00F74EAA" w:rsidRPr="00780345" w:rsidRDefault="00F74EAA" w:rsidP="005B21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EAA" w:rsidRPr="00780345" w:rsidRDefault="00F74EAA" w:rsidP="005B21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EAA" w:rsidRPr="00D37703" w:rsidRDefault="00F74EAA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7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</w:t>
      </w:r>
    </w:p>
    <w:p w:rsidR="00F74EAA" w:rsidRPr="00622E0C" w:rsidRDefault="00F74EAA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7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"Таштагольский муниципальный район"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2017 год и плановый период 2018 и 2019 годы</w:t>
      </w:r>
    </w:p>
    <w:p w:rsidR="00F74EAA" w:rsidRDefault="00F74EAA" w:rsidP="00C67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67C88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080" w:type="dxa"/>
        <w:tblInd w:w="-106" w:type="dxa"/>
        <w:tblLayout w:type="fixed"/>
        <w:tblLook w:val="00A0"/>
      </w:tblPr>
      <w:tblGrid>
        <w:gridCol w:w="2709"/>
        <w:gridCol w:w="567"/>
        <w:gridCol w:w="567"/>
        <w:gridCol w:w="567"/>
        <w:gridCol w:w="708"/>
        <w:gridCol w:w="709"/>
        <w:gridCol w:w="1418"/>
        <w:gridCol w:w="1417"/>
        <w:gridCol w:w="1418"/>
      </w:tblGrid>
      <w:tr w:rsidR="00F74EAA" w:rsidRPr="00E369FD">
        <w:trPr>
          <w:trHeight w:val="22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</w:t>
            </w:r>
            <w:bookmarkStart w:id="0" w:name="_GoBack"/>
            <w:bookmarkEnd w:id="0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1 829 353,8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1 798 407,2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1 532 381,4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226 048,0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231 901,0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239 847,0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132 937,0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137 606,0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143 863,0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132 937,0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137 606,0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143 863,0</w:t>
            </w:r>
          </w:p>
        </w:tc>
      </w:tr>
      <w:tr w:rsidR="00F74EAA" w:rsidRPr="00E369F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142 965,0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142 965,0</w:t>
            </w:r>
          </w:p>
        </w:tc>
      </w:tr>
      <w:tr w:rsidR="00F74EAA" w:rsidRPr="00E369FD">
        <w:trPr>
          <w:trHeight w:val="2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74EAA" w:rsidRPr="00E369FD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4EAA" w:rsidRPr="00E369FD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33 008,0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32 523,0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32 684,0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32 523,0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32 684,0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32 523,0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32 684,0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F74EAA" w:rsidRPr="00E369FD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1 392,0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1 392,0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10 886,0</w:t>
            </w:r>
          </w:p>
        </w:tc>
      </w:tr>
      <w:tr w:rsidR="00F74EAA" w:rsidRPr="00E369F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F74EAA" w:rsidRPr="00E369FD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F74EAA" w:rsidRPr="00E369FD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4 345,0</w:t>
            </w:r>
          </w:p>
        </w:tc>
      </w:tr>
      <w:tr w:rsidR="00F74EAA" w:rsidRPr="00E369F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прав, ограничений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(обременений) прав на недвижимое имущество и сделок с ним ( при обращении через многофункциональные центры)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4 283,0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4 283,0</w:t>
            </w:r>
          </w:p>
        </w:tc>
      </w:tr>
      <w:tr w:rsidR="00F74EAA" w:rsidRPr="00E369F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 государственная пошлина за выдачу и обмен паспорта гражданина Российской Федерации ( при обращении через многофункциональные центры)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F74EAA" w:rsidRPr="00E369F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26 998,0</w:t>
            </w:r>
          </w:p>
        </w:tc>
      </w:tr>
      <w:tr w:rsidR="00F74EAA" w:rsidRPr="00E369FD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26 988,0</w:t>
            </w:r>
          </w:p>
        </w:tc>
      </w:tr>
      <w:tr w:rsidR="00F74EAA" w:rsidRPr="00E369F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</w:tr>
      <w:tr w:rsidR="00F74EAA" w:rsidRPr="00E369F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</w:tr>
      <w:tr w:rsidR="00F74EAA" w:rsidRPr="00E369FD">
        <w:trPr>
          <w:trHeight w:val="2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20 611,0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20 611,0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Платежи от государственных и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4EAA" w:rsidRPr="00E369FD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3 768,0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3 768,0</w:t>
            </w:r>
          </w:p>
        </w:tc>
      </w:tr>
      <w:tr w:rsidR="00F74EAA" w:rsidRPr="00E369F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</w:tr>
      <w:tr w:rsidR="00F74EAA" w:rsidRPr="00E369F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2 495,0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2 495,0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И КОМПЕНСАЦИИ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11 833,0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11301000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3 566,0</w:t>
            </w:r>
          </w:p>
        </w:tc>
      </w:tr>
      <w:tr w:rsidR="00F74EAA" w:rsidRPr="00E369F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3 566,0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3 566,0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11302000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8 267,0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8 267,0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8 267,0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11402000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74EAA" w:rsidRPr="00E369FD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11406000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F74EAA" w:rsidRPr="00E369FD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не разграничена и которые расположены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стоимости непроизведенных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7 099,0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74EAA" w:rsidRPr="00E369F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4EAA" w:rsidRPr="00E369FD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74EAA" w:rsidRPr="00E369FD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 законодательства о применении контрольно-кассовой техники при осуществлении наличных денежных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расчетов и (или) расчетов с использованием платежных карт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F74EAA" w:rsidRPr="00E369FD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F74EAA" w:rsidRPr="00E369F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4EAA" w:rsidRPr="00E369FD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11625000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F74EAA" w:rsidRPr="00E369F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Суммы принудительного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4EAA" w:rsidRPr="00E369F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74EAA" w:rsidRPr="00E369FD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74EAA" w:rsidRPr="00E369FD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74EAA" w:rsidRPr="00E369F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4EAA" w:rsidRPr="00E369F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Суммы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принудительного 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4EAA" w:rsidRPr="00E369F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4EAA" w:rsidRPr="00E369F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5 374,0</w:t>
            </w:r>
          </w:p>
        </w:tc>
      </w:tr>
      <w:tr w:rsidR="00F74EAA" w:rsidRPr="00E369FD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5 374,0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5 374,0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1 603 305,8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1 566 506,2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1 292 534,4</w:t>
            </w:r>
          </w:p>
        </w:tc>
      </w:tr>
      <w:tr w:rsidR="00F74EAA" w:rsidRPr="00E369F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1 578 305,8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1 541 506,2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1 267 534,4</w:t>
            </w:r>
          </w:p>
        </w:tc>
      </w:tr>
      <w:tr w:rsidR="00F74EAA" w:rsidRPr="00E369F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32 423,0</w:t>
            </w:r>
          </w:p>
        </w:tc>
      </w:tr>
      <w:tr w:rsidR="00F74EAA" w:rsidRPr="00E369FD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32 423,0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32 423,0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20215000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393 321,0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158 483,0</w:t>
            </w:r>
          </w:p>
        </w:tc>
      </w:tr>
      <w:tr w:rsidR="00F74EAA" w:rsidRPr="00E369F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393 321,0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158 483,0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393 321,0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158 483,0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64 199,3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EAA" w:rsidRPr="00E369FD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64 199,3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64 199,3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20229000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331 536,7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61 536,7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331 536,7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61 536,7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331 536,7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61 536,7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20230000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804 953,4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799 915,6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799 595,2</w:t>
            </w:r>
          </w:p>
        </w:tc>
      </w:tr>
      <w:tr w:rsidR="00F74EAA" w:rsidRPr="00E369FD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обеспечение мер социальной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2 714,2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2 714,2</w:t>
            </w:r>
          </w:p>
        </w:tc>
      </w:tr>
      <w:tr w:rsidR="00F74EAA" w:rsidRPr="00E369FD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754 960,2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749 922,4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749 602,0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754 960,2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749 922,4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749 602,0</w:t>
            </w:r>
          </w:p>
        </w:tc>
      </w:tr>
      <w:tr w:rsidR="00F74EAA" w:rsidRPr="00E369FD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42 661,0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42 661,0</w:t>
            </w:r>
          </w:p>
        </w:tc>
      </w:tr>
      <w:tr w:rsidR="00F74EAA" w:rsidRPr="00E369F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4 618,0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поступления от других бюджетов бюджетной системы Российской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4 618,0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20235000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107 139,9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92 917,9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87 366,9</w:t>
            </w:r>
          </w:p>
        </w:tc>
      </w:tr>
      <w:tr w:rsidR="00F74EAA" w:rsidRPr="00E369F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25 535,0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25 535,0</w:t>
            </w:r>
          </w:p>
        </w:tc>
      </w:tr>
      <w:tr w:rsidR="00F74EAA" w:rsidRPr="00E369FD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</w:tr>
      <w:tr w:rsidR="00F74EAA" w:rsidRPr="00E369FD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F74EAA" w:rsidRPr="00E369F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74EAA" w:rsidRPr="00E369F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F74EAA" w:rsidRPr="00E369F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19 914,0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19 914,0</w:t>
            </w:r>
          </w:p>
        </w:tc>
      </w:tr>
      <w:tr w:rsidR="00F74EAA" w:rsidRPr="00E369FD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1 775,0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1 775,0</w:t>
            </w:r>
          </w:p>
        </w:tc>
      </w:tr>
      <w:tr w:rsidR="00F74EAA" w:rsidRPr="00E369F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1 374,0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1 374,0</w:t>
            </w:r>
          </w:p>
        </w:tc>
      </w:tr>
      <w:tr w:rsidR="00F74EAA" w:rsidRPr="00E369F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74EAA" w:rsidRPr="00E369FD">
        <w:trPr>
          <w:trHeight w:val="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33 960,0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33 960,0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20240000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128 129,6</w:t>
            </w:r>
          </w:p>
        </w:tc>
      </w:tr>
      <w:tr w:rsidR="00F74EAA" w:rsidRPr="00E369F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128 129,6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128 129,6</w:t>
            </w:r>
          </w:p>
        </w:tc>
      </w:tr>
      <w:tr w:rsidR="00F74EAA" w:rsidRPr="00E369F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F74EAA" w:rsidRPr="00E369F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F74EAA" w:rsidRPr="00E369FD">
        <w:trPr>
          <w:trHeight w:val="1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A" w:rsidRPr="00E369FD" w:rsidRDefault="00F74EAA" w:rsidP="00E36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EAA" w:rsidRPr="00E369FD" w:rsidRDefault="00F74EAA" w:rsidP="00E369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</w:tbl>
    <w:p w:rsidR="00F74EAA" w:rsidRPr="00E369FD" w:rsidRDefault="00F74EAA" w:rsidP="00C67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F74EAA" w:rsidRPr="00E369FD" w:rsidSect="00AF46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C4EBC"/>
    <w:rsid w:val="0000290A"/>
    <w:rsid w:val="000116A4"/>
    <w:rsid w:val="00056E02"/>
    <w:rsid w:val="00132FFB"/>
    <w:rsid w:val="0014188F"/>
    <w:rsid w:val="001A648D"/>
    <w:rsid w:val="001A70D3"/>
    <w:rsid w:val="001D38BA"/>
    <w:rsid w:val="001E009D"/>
    <w:rsid w:val="002002C5"/>
    <w:rsid w:val="002052AF"/>
    <w:rsid w:val="00212F98"/>
    <w:rsid w:val="00264B58"/>
    <w:rsid w:val="0033771D"/>
    <w:rsid w:val="0037281F"/>
    <w:rsid w:val="00373277"/>
    <w:rsid w:val="004B7C60"/>
    <w:rsid w:val="005139CF"/>
    <w:rsid w:val="00541764"/>
    <w:rsid w:val="00557AA9"/>
    <w:rsid w:val="00565E19"/>
    <w:rsid w:val="00567C88"/>
    <w:rsid w:val="0057031A"/>
    <w:rsid w:val="005A3759"/>
    <w:rsid w:val="005B21C7"/>
    <w:rsid w:val="005C10D1"/>
    <w:rsid w:val="005F000C"/>
    <w:rsid w:val="006147FC"/>
    <w:rsid w:val="00622E0C"/>
    <w:rsid w:val="0064072A"/>
    <w:rsid w:val="00650C74"/>
    <w:rsid w:val="006844E8"/>
    <w:rsid w:val="006A0988"/>
    <w:rsid w:val="006C4EBC"/>
    <w:rsid w:val="00750479"/>
    <w:rsid w:val="00780345"/>
    <w:rsid w:val="007859C9"/>
    <w:rsid w:val="007A7F87"/>
    <w:rsid w:val="009123F1"/>
    <w:rsid w:val="009174A4"/>
    <w:rsid w:val="0096387C"/>
    <w:rsid w:val="009E14D8"/>
    <w:rsid w:val="009F0C79"/>
    <w:rsid w:val="00A375E8"/>
    <w:rsid w:val="00A7127D"/>
    <w:rsid w:val="00A97165"/>
    <w:rsid w:val="00AA64EC"/>
    <w:rsid w:val="00AF46DD"/>
    <w:rsid w:val="00AF64AB"/>
    <w:rsid w:val="00B53332"/>
    <w:rsid w:val="00B5631F"/>
    <w:rsid w:val="00B72DF4"/>
    <w:rsid w:val="00B753B4"/>
    <w:rsid w:val="00BA3EC7"/>
    <w:rsid w:val="00BA59CF"/>
    <w:rsid w:val="00C67D88"/>
    <w:rsid w:val="00C7543D"/>
    <w:rsid w:val="00C93A65"/>
    <w:rsid w:val="00CE391C"/>
    <w:rsid w:val="00D37703"/>
    <w:rsid w:val="00D847D6"/>
    <w:rsid w:val="00DE175F"/>
    <w:rsid w:val="00DF69C2"/>
    <w:rsid w:val="00E369FD"/>
    <w:rsid w:val="00E71A73"/>
    <w:rsid w:val="00E87D8A"/>
    <w:rsid w:val="00F74EAA"/>
    <w:rsid w:val="00FE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C4EBC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uiPriority w:val="99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uiPriority w:val="99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2970</Words>
  <Characters>16930</Characters>
  <Application>Microsoft Office Word</Application>
  <DocSecurity>0</DocSecurity>
  <Lines>141</Lines>
  <Paragraphs>39</Paragraphs>
  <ScaleCrop>false</ScaleCrop>
  <Company>Administration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</dc:creator>
  <cp:keywords/>
  <dc:description/>
  <cp:lastModifiedBy>Luda</cp:lastModifiedBy>
  <cp:revision>2</cp:revision>
  <cp:lastPrinted>2017-01-17T08:41:00Z</cp:lastPrinted>
  <dcterms:created xsi:type="dcterms:W3CDTF">2017-01-18T05:08:00Z</dcterms:created>
  <dcterms:modified xsi:type="dcterms:W3CDTF">2017-01-18T05:08:00Z</dcterms:modified>
</cp:coreProperties>
</file>