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F1" w:rsidRPr="008C262C" w:rsidRDefault="00C560F1" w:rsidP="00CB75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Приложение № 11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C262C">
        <w:rPr>
          <w:rFonts w:ascii="Times New Roman" w:hAnsi="Times New Roman" w:cs="Times New Roman"/>
          <w:sz w:val="28"/>
          <w:szCs w:val="28"/>
        </w:rPr>
        <w:t xml:space="preserve">ешениюСовета </w:t>
      </w:r>
    </w:p>
    <w:p w:rsidR="00C560F1" w:rsidRDefault="00C560F1" w:rsidP="00720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народных депутатовТаштагольского </w:t>
      </w:r>
    </w:p>
    <w:p w:rsidR="00C560F1" w:rsidRPr="008C262C" w:rsidRDefault="00C560F1" w:rsidP="00720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560F1" w:rsidRPr="008C262C" w:rsidRDefault="00C560F1" w:rsidP="00720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8C262C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262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№161-рр </w:t>
      </w:r>
    </w:p>
    <w:p w:rsidR="00C560F1" w:rsidRDefault="00C560F1" w:rsidP="00720D49">
      <w:pPr>
        <w:spacing w:after="0"/>
        <w:jc w:val="right"/>
      </w:pPr>
    </w:p>
    <w:p w:rsidR="00C560F1" w:rsidRPr="004908AC" w:rsidRDefault="00C560F1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08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и объемы бюджетных ассигнований муниципальных целевых программ</w:t>
      </w:r>
    </w:p>
    <w:tbl>
      <w:tblPr>
        <w:tblW w:w="10440" w:type="dxa"/>
        <w:tblInd w:w="-106" w:type="dxa"/>
        <w:tblLook w:val="0000"/>
      </w:tblPr>
      <w:tblGrid>
        <w:gridCol w:w="7120"/>
        <w:gridCol w:w="3320"/>
      </w:tblGrid>
      <w:tr w:rsidR="00C560F1" w:rsidRPr="002E6EE9">
        <w:trPr>
          <w:trHeight w:val="276"/>
        </w:trPr>
        <w:tc>
          <w:tcPr>
            <w:tcW w:w="7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целевые  программы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C560F1" w:rsidRPr="002E6EE9">
        <w:trPr>
          <w:trHeight w:val="408"/>
        </w:trPr>
        <w:tc>
          <w:tcPr>
            <w:tcW w:w="7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0F1" w:rsidRPr="002E6EE9">
        <w:trPr>
          <w:trHeight w:val="312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C560F1" w:rsidRPr="002E6EE9">
        <w:trPr>
          <w:trHeight w:val="312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10 547</w:t>
            </w:r>
          </w:p>
        </w:tc>
      </w:tr>
      <w:tr w:rsidR="00C560F1" w:rsidRPr="002E6EE9">
        <w:trPr>
          <w:trHeight w:val="672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 условий жизни населения и деятельности предприятий в Таштагольском муниципальном районе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C560F1" w:rsidRPr="002E6EE9">
        <w:trPr>
          <w:trHeight w:val="432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 поддержка населения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C560F1" w:rsidRPr="002E6EE9">
        <w:trPr>
          <w:trHeight w:val="372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Пропаганда семейно-брачных отношений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183,4</w:t>
            </w:r>
          </w:p>
        </w:tc>
      </w:tr>
      <w:tr w:rsidR="00C560F1" w:rsidRPr="002E6EE9">
        <w:trPr>
          <w:trHeight w:val="312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C560F1" w:rsidRPr="002E6EE9">
        <w:trPr>
          <w:trHeight w:val="696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имуществом, составляющим муниципальную казну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5 980,0</w:t>
            </w:r>
          </w:p>
        </w:tc>
      </w:tr>
      <w:tr w:rsidR="00C560F1" w:rsidRPr="002E6EE9">
        <w:trPr>
          <w:trHeight w:val="588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C560F1" w:rsidRPr="002E6EE9">
        <w:trPr>
          <w:trHeight w:val="36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Строительства и реконструкция объектов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</w:tr>
      <w:tr w:rsidR="00C560F1" w:rsidRPr="002E6EE9">
        <w:trPr>
          <w:trHeight w:val="348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560F1" w:rsidRPr="002E6EE9">
        <w:trPr>
          <w:trHeight w:val="348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– сироты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560F1" w:rsidRPr="002E6EE9">
        <w:trPr>
          <w:trHeight w:val="432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C560F1" w:rsidRPr="002E6EE9">
        <w:trPr>
          <w:trHeight w:val="672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Возрождение и развитие коренного (шорского) народа)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2 900,0</w:t>
            </w:r>
          </w:p>
        </w:tc>
      </w:tr>
      <w:tr w:rsidR="00C560F1" w:rsidRPr="002E6EE9">
        <w:trPr>
          <w:trHeight w:val="312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C560F1" w:rsidRPr="002E6EE9">
        <w:trPr>
          <w:trHeight w:val="312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Борьба с преступностью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C560F1" w:rsidRPr="002E6EE9">
        <w:trPr>
          <w:trHeight w:val="32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560F1" w:rsidRPr="002E6EE9">
        <w:trPr>
          <w:trHeight w:val="62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градостроительной документации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C560F1" w:rsidRPr="002E6EE9">
        <w:trPr>
          <w:trHeight w:val="708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 безнадзорности и правонарушений несовершеннолетних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560F1" w:rsidRPr="002E6EE9">
        <w:trPr>
          <w:trHeight w:val="432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C560F1" w:rsidRPr="002E6EE9">
        <w:trPr>
          <w:trHeight w:val="312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560F1" w:rsidRPr="002E6EE9">
        <w:trPr>
          <w:trHeight w:val="648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C560F1" w:rsidRPr="002E6EE9">
        <w:trPr>
          <w:trHeight w:val="708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 района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560F1" w:rsidRPr="002E6EE9">
        <w:trPr>
          <w:trHeight w:val="62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560F1" w:rsidRPr="002E6EE9">
        <w:trPr>
          <w:trHeight w:val="708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в муниципальном образовании «Таштагольский муниципальный район»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C560F1" w:rsidRPr="002E6EE9">
        <w:trPr>
          <w:trHeight w:val="1248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и подержка жилищно-коммунального хозяйтсва на территории Таштагольского муниципального районад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3 760,0</w:t>
            </w:r>
          </w:p>
        </w:tc>
      </w:tr>
      <w:tr w:rsidR="00C560F1" w:rsidRPr="002E6EE9">
        <w:trPr>
          <w:trHeight w:val="912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улично-дорожной сети муниципального образования «Таштагольский муниципальный район»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560F1" w:rsidRPr="002E6EE9">
        <w:trPr>
          <w:trHeight w:val="648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в Таштагольском муниципальном районе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560F1" w:rsidRPr="002E6EE9">
        <w:trPr>
          <w:trHeight w:val="72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Таштагольского муниципального района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C560F1" w:rsidRPr="002E6EE9">
        <w:trPr>
          <w:trHeight w:val="68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и замена лифтового оборудования в жилом фонде Таштагольского муниципального района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60F1" w:rsidRPr="002E6EE9">
        <w:trPr>
          <w:trHeight w:val="276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жителей по ремонту жилья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560F1" w:rsidRPr="002E6EE9">
        <w:trPr>
          <w:trHeight w:val="708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инженерной инфраструктуры зоны экономического благоприятствования  «Горная Шория»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F1" w:rsidRPr="002E6EE9" w:rsidRDefault="00C560F1" w:rsidP="002E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C560F1" w:rsidRPr="004908AC" w:rsidRDefault="00C560F1" w:rsidP="00720D4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C560F1" w:rsidRPr="004908AC" w:rsidSect="00E375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501"/>
    <w:rsid w:val="000629A1"/>
    <w:rsid w:val="000A02A5"/>
    <w:rsid w:val="000A2F8F"/>
    <w:rsid w:val="001123E7"/>
    <w:rsid w:val="00194E37"/>
    <w:rsid w:val="002255CA"/>
    <w:rsid w:val="002C1DF2"/>
    <w:rsid w:val="002E6EE9"/>
    <w:rsid w:val="003030DC"/>
    <w:rsid w:val="00357281"/>
    <w:rsid w:val="003A023E"/>
    <w:rsid w:val="003B73A3"/>
    <w:rsid w:val="003D792D"/>
    <w:rsid w:val="003F1839"/>
    <w:rsid w:val="004908AC"/>
    <w:rsid w:val="005245C9"/>
    <w:rsid w:val="005264CD"/>
    <w:rsid w:val="006048F8"/>
    <w:rsid w:val="00666C5B"/>
    <w:rsid w:val="00667427"/>
    <w:rsid w:val="006F6013"/>
    <w:rsid w:val="00720D49"/>
    <w:rsid w:val="00773804"/>
    <w:rsid w:val="007831B2"/>
    <w:rsid w:val="007F002E"/>
    <w:rsid w:val="00800359"/>
    <w:rsid w:val="00826CA0"/>
    <w:rsid w:val="00877DAF"/>
    <w:rsid w:val="008C262C"/>
    <w:rsid w:val="008C4620"/>
    <w:rsid w:val="009370F2"/>
    <w:rsid w:val="00944CE2"/>
    <w:rsid w:val="00A37AFF"/>
    <w:rsid w:val="00A91D16"/>
    <w:rsid w:val="00AE5C27"/>
    <w:rsid w:val="00AE6093"/>
    <w:rsid w:val="00AF02BD"/>
    <w:rsid w:val="00B7330A"/>
    <w:rsid w:val="00B97156"/>
    <w:rsid w:val="00C33D12"/>
    <w:rsid w:val="00C560F1"/>
    <w:rsid w:val="00C95196"/>
    <w:rsid w:val="00CB754F"/>
    <w:rsid w:val="00CC35AC"/>
    <w:rsid w:val="00CD4EF5"/>
    <w:rsid w:val="00CD5037"/>
    <w:rsid w:val="00CE40C4"/>
    <w:rsid w:val="00D03C12"/>
    <w:rsid w:val="00DD7D0F"/>
    <w:rsid w:val="00E37501"/>
    <w:rsid w:val="00E43FEC"/>
    <w:rsid w:val="00ED0BBE"/>
    <w:rsid w:val="00F95B22"/>
    <w:rsid w:val="00FB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75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330</Words>
  <Characters>1881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  к Решению</dc:title>
  <dc:subject/>
  <dc:creator>bel</dc:creator>
  <cp:keywords/>
  <dc:description/>
  <cp:lastModifiedBy>Трищ</cp:lastModifiedBy>
  <cp:revision>2</cp:revision>
  <cp:lastPrinted>2014-12-25T09:00:00Z</cp:lastPrinted>
  <dcterms:created xsi:type="dcterms:W3CDTF">2015-12-30T08:13:00Z</dcterms:created>
  <dcterms:modified xsi:type="dcterms:W3CDTF">2015-12-30T08:13:00Z</dcterms:modified>
</cp:coreProperties>
</file>