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77" w:rsidRPr="00A9326F" w:rsidRDefault="009F69D3" w:rsidP="009D0F31">
      <w:pPr>
        <w:rPr>
          <w:sz w:val="28"/>
          <w:szCs w:val="28"/>
        </w:rPr>
      </w:pPr>
      <w:r w:rsidRPr="009F69D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5.5pt;margin-top:0;width:56.25pt;height:74.25pt;z-index:251658240;visibility:visible">
            <v:imagedata r:id="rId7" o:title=""/>
            <w10:wrap type="square" side="right"/>
          </v:shape>
        </w:pict>
      </w:r>
      <w:r w:rsidR="00CF7F77">
        <w:rPr>
          <w:sz w:val="28"/>
          <w:szCs w:val="28"/>
        </w:rPr>
        <w:t xml:space="preserve"> </w:t>
      </w:r>
      <w:r w:rsidR="00CF7F77">
        <w:rPr>
          <w:sz w:val="28"/>
          <w:szCs w:val="28"/>
        </w:rPr>
        <w:br w:type="textWrapping" w:clear="all"/>
      </w:r>
    </w:p>
    <w:p w:rsidR="00CF7F77" w:rsidRPr="00A9326F" w:rsidRDefault="00CF7F77" w:rsidP="00D75E30">
      <w:pPr>
        <w:jc w:val="center"/>
        <w:rPr>
          <w:b/>
          <w:bCs/>
          <w:sz w:val="28"/>
          <w:szCs w:val="28"/>
        </w:rPr>
      </w:pPr>
      <w:r w:rsidRPr="00A9326F">
        <w:rPr>
          <w:b/>
          <w:bCs/>
          <w:sz w:val="28"/>
          <w:szCs w:val="28"/>
        </w:rPr>
        <w:t>КЕМЕРОВСКАЯ ОБЛАСТЬ</w:t>
      </w:r>
    </w:p>
    <w:p w:rsidR="00CF7F77" w:rsidRPr="00A9326F" w:rsidRDefault="00CF7F77" w:rsidP="00D75E30">
      <w:pPr>
        <w:jc w:val="center"/>
        <w:rPr>
          <w:b/>
          <w:bCs/>
          <w:sz w:val="28"/>
          <w:szCs w:val="28"/>
        </w:rPr>
      </w:pPr>
      <w:r w:rsidRPr="00A9326F">
        <w:rPr>
          <w:b/>
          <w:bCs/>
          <w:sz w:val="28"/>
          <w:szCs w:val="28"/>
        </w:rPr>
        <w:t>МУНИЦИПАЛЬНОЕ ОБРАЗОВАНИЕ</w:t>
      </w:r>
    </w:p>
    <w:p w:rsidR="00CF7F77" w:rsidRPr="00A9326F" w:rsidRDefault="00CF7F77" w:rsidP="00D75E30">
      <w:pPr>
        <w:jc w:val="center"/>
        <w:rPr>
          <w:b/>
          <w:bCs/>
          <w:sz w:val="28"/>
          <w:szCs w:val="28"/>
        </w:rPr>
      </w:pPr>
      <w:r w:rsidRPr="00A9326F">
        <w:rPr>
          <w:b/>
          <w:bCs/>
          <w:sz w:val="28"/>
          <w:szCs w:val="28"/>
        </w:rPr>
        <w:t xml:space="preserve"> ТАШТАГОЛЬСКИЙ МУНИЦИПАЛЬНЫЙ РАЙОН</w:t>
      </w:r>
    </w:p>
    <w:p w:rsidR="00CF7F77" w:rsidRDefault="00CF7F77" w:rsidP="00D75E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A9326F">
        <w:rPr>
          <w:b/>
          <w:bCs/>
          <w:sz w:val="28"/>
          <w:szCs w:val="28"/>
        </w:rPr>
        <w:t xml:space="preserve"> СОВЕТ НАРОДНЫХ ДЕПУТАТОВ</w:t>
      </w:r>
      <w:r>
        <w:rPr>
          <w:b/>
          <w:bCs/>
          <w:sz w:val="28"/>
          <w:szCs w:val="28"/>
        </w:rPr>
        <w:t xml:space="preserve"> ТАШТАГОЛЬСКОГО</w:t>
      </w:r>
    </w:p>
    <w:p w:rsidR="00CF7F77" w:rsidRPr="00A9326F" w:rsidRDefault="00CF7F77" w:rsidP="00D75E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CF7F77" w:rsidRPr="00A9326F" w:rsidRDefault="00CF7F77" w:rsidP="00D75E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F7F77" w:rsidRPr="00A9326F" w:rsidRDefault="00CF7F77" w:rsidP="00D75E30">
      <w:pPr>
        <w:jc w:val="center"/>
        <w:rPr>
          <w:b/>
          <w:bCs/>
          <w:sz w:val="28"/>
          <w:szCs w:val="28"/>
        </w:rPr>
      </w:pPr>
      <w:r w:rsidRPr="00A9326F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                       </w:t>
      </w:r>
    </w:p>
    <w:p w:rsidR="00CF7F77" w:rsidRPr="00A9326F" w:rsidRDefault="00CF7F77" w:rsidP="00D75E30">
      <w:pPr>
        <w:jc w:val="center"/>
        <w:rPr>
          <w:b/>
          <w:bCs/>
          <w:sz w:val="28"/>
          <w:szCs w:val="28"/>
        </w:rPr>
      </w:pPr>
    </w:p>
    <w:p w:rsidR="00CF7F77" w:rsidRPr="00A9326F" w:rsidRDefault="00CF7F77" w:rsidP="00D75E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«29» января </w:t>
      </w:r>
      <w:r w:rsidRPr="00A9326F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6 года №166</w:t>
      </w:r>
      <w:r w:rsidRPr="00A9326F">
        <w:rPr>
          <w:b/>
          <w:bCs/>
          <w:sz w:val="28"/>
          <w:szCs w:val="28"/>
        </w:rPr>
        <w:t>-рр</w:t>
      </w:r>
    </w:p>
    <w:p w:rsidR="00CF7F77" w:rsidRPr="00A9326F" w:rsidRDefault="00CF7F77" w:rsidP="00D75E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F7F77" w:rsidRDefault="00CF7F77" w:rsidP="00E45E5E">
      <w:pPr>
        <w:pStyle w:val="a3"/>
        <w:jc w:val="right"/>
        <w:rPr>
          <w:b w:val="0"/>
          <w:bCs w:val="0"/>
          <w:sz w:val="28"/>
          <w:szCs w:val="28"/>
        </w:rPr>
      </w:pPr>
      <w:r w:rsidRPr="00A9326F">
        <w:rPr>
          <w:b w:val="0"/>
          <w:bCs w:val="0"/>
          <w:sz w:val="28"/>
          <w:szCs w:val="28"/>
        </w:rPr>
        <w:t xml:space="preserve">Принято </w:t>
      </w:r>
      <w:r>
        <w:rPr>
          <w:b w:val="0"/>
          <w:bCs w:val="0"/>
          <w:sz w:val="28"/>
          <w:szCs w:val="28"/>
        </w:rPr>
        <w:t xml:space="preserve"> </w:t>
      </w:r>
      <w:r w:rsidRPr="00A9326F">
        <w:rPr>
          <w:b w:val="0"/>
          <w:bCs w:val="0"/>
          <w:sz w:val="28"/>
          <w:szCs w:val="28"/>
        </w:rPr>
        <w:t xml:space="preserve">Советом </w:t>
      </w:r>
      <w:r>
        <w:rPr>
          <w:b w:val="0"/>
          <w:bCs w:val="0"/>
          <w:sz w:val="28"/>
          <w:szCs w:val="28"/>
        </w:rPr>
        <w:t xml:space="preserve"> </w:t>
      </w:r>
      <w:r w:rsidRPr="00A9326F">
        <w:rPr>
          <w:b w:val="0"/>
          <w:bCs w:val="0"/>
          <w:sz w:val="28"/>
          <w:szCs w:val="28"/>
        </w:rPr>
        <w:t xml:space="preserve">народных депутатов </w:t>
      </w:r>
    </w:p>
    <w:p w:rsidR="00CF7F77" w:rsidRPr="00A9326F" w:rsidRDefault="00CF7F77" w:rsidP="00E45E5E">
      <w:pPr>
        <w:pStyle w:val="a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Таштагольского муниципального района</w:t>
      </w:r>
    </w:p>
    <w:p w:rsidR="00CF7F77" w:rsidRPr="00A9326F" w:rsidRDefault="00CF7F77" w:rsidP="00D75E3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от 29  января  </w:t>
      </w:r>
      <w:r w:rsidRPr="00A9326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A9326F">
        <w:rPr>
          <w:sz w:val="28"/>
          <w:szCs w:val="28"/>
        </w:rPr>
        <w:t xml:space="preserve"> года</w:t>
      </w:r>
    </w:p>
    <w:p w:rsidR="00CF7F77" w:rsidRPr="00A9326F" w:rsidRDefault="00CF7F77" w:rsidP="00D75E30">
      <w:pPr>
        <w:pStyle w:val="ConsPlusTitle"/>
        <w:widowControl/>
        <w:jc w:val="center"/>
        <w:rPr>
          <w:sz w:val="28"/>
          <w:szCs w:val="28"/>
        </w:rPr>
      </w:pPr>
    </w:p>
    <w:p w:rsidR="00CF7F77" w:rsidRPr="00A9326F" w:rsidRDefault="00CF7F77" w:rsidP="00D75E30">
      <w:pPr>
        <w:pStyle w:val="ConsPlusTitle"/>
        <w:widowControl/>
        <w:jc w:val="center"/>
        <w:rPr>
          <w:sz w:val="28"/>
          <w:szCs w:val="28"/>
        </w:rPr>
      </w:pPr>
      <w:r w:rsidRPr="00A9326F">
        <w:rPr>
          <w:sz w:val="28"/>
          <w:szCs w:val="28"/>
        </w:rPr>
        <w:t xml:space="preserve">О  внесении изменений и дополнений в Устав муниципального образования «Таштагольский муниципальный район» </w:t>
      </w:r>
    </w:p>
    <w:p w:rsidR="00CF7F77" w:rsidRPr="00A9326F" w:rsidRDefault="00CF7F77" w:rsidP="00D75E3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7F77" w:rsidRPr="00A9326F" w:rsidRDefault="00CF7F77" w:rsidP="00D75E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26F">
        <w:rPr>
          <w:sz w:val="28"/>
          <w:szCs w:val="28"/>
        </w:rPr>
        <w:t xml:space="preserve">Учитывая общественную значимость и необходимость своевременного приведения в соответствие с федеральным законодательством Устава муниципального образования «Таштагольский муниципальный район», руководствуясь Федеральным законом </w:t>
      </w:r>
      <w:r>
        <w:rPr>
          <w:sz w:val="28"/>
          <w:szCs w:val="28"/>
        </w:rPr>
        <w:t xml:space="preserve">от 29.06.2015 №204-ФЗ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Федеральным законом от 31.12.2014  №499-ФЗ «О внесении изменений в Земельный кодекс </w:t>
      </w:r>
      <w:r w:rsidRPr="00DF783B">
        <w:rPr>
          <w:sz w:val="28"/>
          <w:szCs w:val="28"/>
        </w:rPr>
        <w:t xml:space="preserve">Российской Федерации и отдельные законодательные акты Российской Федерации», </w:t>
      </w:r>
      <w:r w:rsidRPr="001022AC">
        <w:rPr>
          <w:sz w:val="28"/>
          <w:szCs w:val="28"/>
        </w:rPr>
        <w:t>Федеральным законом от 23.06.2014 №165-ФЗ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 w:rsidRPr="001F0606">
        <w:rPr>
          <w:sz w:val="28"/>
          <w:szCs w:val="28"/>
        </w:rPr>
        <w:t>Федеральным законом от 29.06.2015 №187-ФЗ «О внесении изменений в Федеральный закон «</w:t>
      </w:r>
      <w:hyperlink r:id="rId8" w:history="1">
        <w:r w:rsidRPr="00B12866">
          <w:rPr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Pr="001F0606">
        <w:rPr>
          <w:sz w:val="28"/>
          <w:szCs w:val="28"/>
        </w:rPr>
        <w:t xml:space="preserve">», </w:t>
      </w:r>
      <w:r w:rsidRPr="000F4E15">
        <w:rPr>
          <w:sz w:val="28"/>
          <w:szCs w:val="28"/>
        </w:rPr>
        <w:t>от 03.11.2015 №303-ФЗ «О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, </w:t>
      </w:r>
      <w:r w:rsidRPr="002950FE">
        <w:rPr>
          <w:sz w:val="28"/>
          <w:szCs w:val="28"/>
        </w:rPr>
        <w:t>Федеральным законом от 25.12.2008 №274-ФЗ «О внесении изменений в отдельные законодательные акты Российской Федерации в связи с принятием Федерального закона «О противодействии коррупции</w:t>
      </w:r>
      <w:r>
        <w:rPr>
          <w:sz w:val="28"/>
          <w:szCs w:val="28"/>
        </w:rPr>
        <w:t xml:space="preserve">, </w:t>
      </w:r>
      <w:r w:rsidRPr="00737133">
        <w:rPr>
          <w:sz w:val="28"/>
          <w:szCs w:val="28"/>
        </w:rPr>
        <w:t>Федеральным законом от 28.12.2013 №416-ФЗ «О внесении изменений в Федеральный закон «О лотереях» и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 w:rsidRPr="00E65A7F">
        <w:rPr>
          <w:sz w:val="28"/>
          <w:szCs w:val="28"/>
        </w:rPr>
        <w:t xml:space="preserve">Федеральным законом от 14.10.2014 №307-ФЗ «О внесении изменений в Кодекс Российской Федерации об административных правонарушениях и отдельные законодательные акты Российской Федерации </w:t>
      </w:r>
      <w:r w:rsidRPr="00E65A7F">
        <w:rPr>
          <w:sz w:val="28"/>
          <w:szCs w:val="28"/>
        </w:rPr>
        <w:lastRenderedPageBreak/>
        <w:t>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</w:t>
      </w:r>
      <w:r>
        <w:rPr>
          <w:sz w:val="28"/>
          <w:szCs w:val="28"/>
        </w:rPr>
        <w:t xml:space="preserve">, </w:t>
      </w:r>
      <w:r w:rsidRPr="00DD6E85">
        <w:rPr>
          <w:sz w:val="28"/>
          <w:szCs w:val="28"/>
        </w:rPr>
        <w:t>Федеральным законом  от 30.12.2015 №447-ФЗ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</w:t>
      </w:r>
      <w:r>
        <w:rPr>
          <w:sz w:val="28"/>
          <w:szCs w:val="28"/>
        </w:rPr>
        <w:t>, Законом</w:t>
      </w:r>
      <w:r w:rsidRPr="009E31D8">
        <w:rPr>
          <w:sz w:val="28"/>
          <w:szCs w:val="28"/>
        </w:rPr>
        <w:t xml:space="preserve"> Кемеро</w:t>
      </w:r>
      <w:r>
        <w:rPr>
          <w:sz w:val="28"/>
          <w:szCs w:val="28"/>
        </w:rPr>
        <w:t>вской  области   от 25.12.2015</w:t>
      </w:r>
      <w:r w:rsidRPr="009E31D8">
        <w:rPr>
          <w:sz w:val="28"/>
          <w:szCs w:val="28"/>
        </w:rPr>
        <w:t xml:space="preserve"> №127-ОЗ «О внесении изменения в статью 2 Закона Кемеровской области «Об отдельных вопросах организации и деятельности органов местного самоуправления муниципальных образований»</w:t>
      </w:r>
      <w:r>
        <w:rPr>
          <w:sz w:val="28"/>
          <w:szCs w:val="28"/>
        </w:rPr>
        <w:t xml:space="preserve">, Федеральным законом </w:t>
      </w:r>
      <w:r w:rsidRPr="00A9326F">
        <w:rPr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Федерации», Уставом муниципального образования «Таштагольский муниципальный район», с Заключением рабочей группы о результатах публичных слушаний по проекту решения «О внесении изменений и дополнений в Устав муниципального образования «Таштагольский муниципальный район» от </w:t>
      </w:r>
      <w:r>
        <w:rPr>
          <w:sz w:val="28"/>
          <w:szCs w:val="28"/>
        </w:rPr>
        <w:t>26</w:t>
      </w:r>
      <w:r w:rsidRPr="00A9326F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A9326F">
        <w:rPr>
          <w:sz w:val="28"/>
          <w:szCs w:val="28"/>
        </w:rPr>
        <w:t>.201</w:t>
      </w:r>
      <w:r>
        <w:rPr>
          <w:sz w:val="28"/>
          <w:szCs w:val="28"/>
        </w:rPr>
        <w:t>5 года,</w:t>
      </w:r>
      <w:r w:rsidRPr="00A9326F">
        <w:rPr>
          <w:sz w:val="28"/>
          <w:szCs w:val="28"/>
        </w:rPr>
        <w:t xml:space="preserve"> Совет народных депутатов</w:t>
      </w:r>
      <w:r>
        <w:rPr>
          <w:sz w:val="28"/>
          <w:szCs w:val="28"/>
        </w:rPr>
        <w:t xml:space="preserve"> Таштагольского муниципального района,</w:t>
      </w:r>
    </w:p>
    <w:p w:rsidR="00CF7F77" w:rsidRPr="00A9326F" w:rsidRDefault="00CF7F77" w:rsidP="00D75E30">
      <w:pPr>
        <w:ind w:right="38"/>
        <w:jc w:val="center"/>
        <w:rPr>
          <w:b/>
          <w:bCs/>
          <w:sz w:val="28"/>
          <w:szCs w:val="28"/>
        </w:rPr>
      </w:pPr>
    </w:p>
    <w:p w:rsidR="00CF7F77" w:rsidRPr="00A9326F" w:rsidRDefault="00CF7F77" w:rsidP="00D75E30">
      <w:pPr>
        <w:ind w:right="38"/>
        <w:jc w:val="center"/>
        <w:rPr>
          <w:b/>
          <w:bCs/>
          <w:sz w:val="28"/>
          <w:szCs w:val="28"/>
        </w:rPr>
      </w:pPr>
      <w:r w:rsidRPr="00A9326F">
        <w:rPr>
          <w:b/>
          <w:bCs/>
          <w:sz w:val="28"/>
          <w:szCs w:val="28"/>
        </w:rPr>
        <w:t>РЕШИЛ:</w:t>
      </w:r>
    </w:p>
    <w:p w:rsidR="00CF7F77" w:rsidRPr="00A9326F" w:rsidRDefault="00CF7F77" w:rsidP="00D75E30">
      <w:pPr>
        <w:ind w:right="38"/>
        <w:jc w:val="center"/>
        <w:rPr>
          <w:sz w:val="28"/>
          <w:szCs w:val="28"/>
        </w:rPr>
      </w:pPr>
    </w:p>
    <w:p w:rsidR="00CF7F77" w:rsidRDefault="00CF7F77" w:rsidP="00D10576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</w:t>
      </w:r>
      <w:r w:rsidRPr="001A32D4">
        <w:rPr>
          <w:b w:val="0"/>
          <w:bCs w:val="0"/>
          <w:sz w:val="28"/>
          <w:szCs w:val="28"/>
        </w:rPr>
        <w:t>1.Внести в Устав муниципального образования «Таштагольский муниципальный район», следующие изменения и дополнения:</w:t>
      </w:r>
    </w:p>
    <w:p w:rsidR="00CF7F77" w:rsidRPr="005A3016" w:rsidRDefault="00CF7F77" w:rsidP="00085CC9">
      <w:pPr>
        <w:autoSpaceDE w:val="0"/>
        <w:autoSpaceDN w:val="0"/>
        <w:adjustRightInd w:val="0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5CC9">
        <w:rPr>
          <w:b/>
          <w:bCs/>
          <w:sz w:val="28"/>
          <w:szCs w:val="28"/>
        </w:rPr>
        <w:t>1.1.</w:t>
      </w:r>
      <w:r>
        <w:rPr>
          <w:sz w:val="28"/>
          <w:szCs w:val="28"/>
        </w:rPr>
        <w:t xml:space="preserve">  </w:t>
      </w:r>
      <w:r w:rsidRPr="005A3016">
        <w:rPr>
          <w:sz w:val="28"/>
          <w:szCs w:val="28"/>
        </w:rPr>
        <w:t>пункт 28 части 1 статьи 8 Устава изложить в новой редакции:</w:t>
      </w:r>
    </w:p>
    <w:p w:rsidR="00CF7F77" w:rsidRPr="00085CC9" w:rsidRDefault="00CF7F77" w:rsidP="00085CC9">
      <w:pPr>
        <w:autoSpaceDE w:val="0"/>
        <w:autoSpaceDN w:val="0"/>
        <w:adjustRightInd w:val="0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A3016">
        <w:rPr>
          <w:sz w:val="28"/>
          <w:szCs w:val="28"/>
        </w:rPr>
        <w:t>«обеспечение условий для развития на территории Таштагольского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Таштагольского муниципального района;»;</w:t>
      </w:r>
    </w:p>
    <w:p w:rsidR="00CF7F77" w:rsidRDefault="00CF7F77" w:rsidP="00D10576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</w:t>
      </w:r>
      <w:r w:rsidRPr="009452F2">
        <w:rPr>
          <w:sz w:val="28"/>
          <w:szCs w:val="28"/>
        </w:rPr>
        <w:t>1.2.</w:t>
      </w:r>
      <w:r>
        <w:rPr>
          <w:b w:val="0"/>
          <w:bCs w:val="0"/>
          <w:sz w:val="28"/>
          <w:szCs w:val="28"/>
        </w:rPr>
        <w:t xml:space="preserve"> в пункте 12 части 1.1. статьи 8 Устава слова «, в том числе путем выкупа,» исключить;</w:t>
      </w:r>
    </w:p>
    <w:p w:rsidR="00CF7F77" w:rsidRPr="00156CC7" w:rsidRDefault="00CF7F77" w:rsidP="00903151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156CC7">
        <w:rPr>
          <w:b/>
          <w:bCs/>
          <w:sz w:val="28"/>
          <w:szCs w:val="28"/>
        </w:rPr>
        <w:t>1.3.</w:t>
      </w:r>
      <w:r w:rsidRPr="00156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пункте 7 части 1 статьи 10 Устава слова «</w:t>
      </w:r>
      <w:r w:rsidRPr="009E31D8">
        <w:rPr>
          <w:sz w:val="28"/>
          <w:szCs w:val="28"/>
        </w:rPr>
        <w:t>, главы Таштагольского муниципального района</w:t>
      </w:r>
      <w:r>
        <w:rPr>
          <w:sz w:val="28"/>
          <w:szCs w:val="28"/>
        </w:rPr>
        <w:t>» исключить;</w:t>
      </w:r>
    </w:p>
    <w:p w:rsidR="00CF7F77" w:rsidRPr="001022AC" w:rsidRDefault="00CF7F77" w:rsidP="00F770CD">
      <w:pPr>
        <w:autoSpaceDE w:val="0"/>
        <w:autoSpaceDN w:val="0"/>
        <w:adjustRightInd w:val="0"/>
        <w:spacing w:line="360" w:lineRule="exact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F770CD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4</w:t>
      </w:r>
      <w:r w:rsidRPr="009452F2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022AC">
        <w:rPr>
          <w:sz w:val="28"/>
          <w:szCs w:val="28"/>
        </w:rPr>
        <w:t>абзац 1 части 3 статьи 10 Устава изложить в новой редакции:</w:t>
      </w:r>
    </w:p>
    <w:p w:rsidR="00CF7F77" w:rsidRPr="00F770CD" w:rsidRDefault="00CF7F77" w:rsidP="00F770CD">
      <w:pPr>
        <w:autoSpaceDE w:val="0"/>
        <w:autoSpaceDN w:val="0"/>
        <w:adjustRightInd w:val="0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022AC">
        <w:rPr>
          <w:sz w:val="28"/>
          <w:szCs w:val="28"/>
        </w:rPr>
        <w:t>«Органы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Кемеровской области.»;</w:t>
      </w:r>
    </w:p>
    <w:p w:rsidR="00CF7F77" w:rsidRPr="001F0606" w:rsidRDefault="00CF7F77" w:rsidP="0016746F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9452F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5</w:t>
      </w:r>
      <w:r w:rsidRPr="009452F2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F0606">
        <w:rPr>
          <w:sz w:val="28"/>
          <w:szCs w:val="28"/>
        </w:rPr>
        <w:t>часть 2 статьи 14 Устава дополнить пунктом 4 следующего содержания:</w:t>
      </w:r>
    </w:p>
    <w:p w:rsidR="00CF7F77" w:rsidRDefault="00CF7F77" w:rsidP="0016746F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1F0606">
        <w:rPr>
          <w:sz w:val="28"/>
          <w:szCs w:val="28"/>
        </w:rPr>
        <w:lastRenderedPageBreak/>
        <w:t>«4) создава</w:t>
      </w:r>
      <w:r>
        <w:rPr>
          <w:sz w:val="28"/>
          <w:szCs w:val="28"/>
        </w:rPr>
        <w:t>ть на общественных началах при Г</w:t>
      </w:r>
      <w:r w:rsidRPr="001F0606">
        <w:rPr>
          <w:sz w:val="28"/>
          <w:szCs w:val="28"/>
        </w:rPr>
        <w:t>лаве Таштагольского муниципального района советы представителей малочисленных народов для защиты их прав и законных интересов.»;</w:t>
      </w:r>
    </w:p>
    <w:p w:rsidR="00CF7F77" w:rsidRDefault="00CF7F77" w:rsidP="00903151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903151">
        <w:rPr>
          <w:b/>
          <w:bCs/>
          <w:sz w:val="28"/>
          <w:szCs w:val="28"/>
        </w:rPr>
        <w:t>1.6.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статью 16 Устава изложить в следующей редакции:</w:t>
      </w:r>
    </w:p>
    <w:p w:rsidR="00CF7F77" w:rsidRDefault="00CF7F77" w:rsidP="00903151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16.Муниципальные выборы</w:t>
      </w:r>
    </w:p>
    <w:p w:rsidR="00CF7F77" w:rsidRPr="00A2630D" w:rsidRDefault="00CF7F77" w:rsidP="00903151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2630D">
        <w:rPr>
          <w:sz w:val="28"/>
          <w:szCs w:val="28"/>
        </w:rPr>
        <w:t>1. Муниципальные выборы проводятся в целях избрания депутатов Совета народных депутатов Таштагольского муниципального района, главы Таштагольского муниципального района на основе всеобщего, равного и прямого избирательного права при тайном голосовании, исключающим возможность какого-либо контроля за волеизъявлением гражданина.</w:t>
      </w:r>
    </w:p>
    <w:p w:rsidR="00CF7F77" w:rsidRPr="00A2630D" w:rsidRDefault="00CF7F77" w:rsidP="00903151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2630D">
        <w:rPr>
          <w:sz w:val="28"/>
          <w:szCs w:val="28"/>
        </w:rPr>
        <w:t>2. Муниципальные выборы назначаются Советом народных депутатов Таштагольского муниципального района.</w:t>
      </w:r>
    </w:p>
    <w:p w:rsidR="00CF7F77" w:rsidRPr="00A2630D" w:rsidRDefault="00CF7F77" w:rsidP="00903151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2630D">
        <w:rPr>
          <w:sz w:val="28"/>
          <w:szCs w:val="28"/>
        </w:rPr>
        <w:t>. Совет народных депутатов Таштагольского муниципального района избирается на муниципальных выборах по смешанной мажоритарно-пропорциональной системе.</w:t>
      </w:r>
    </w:p>
    <w:p w:rsidR="00CF7F77" w:rsidRPr="00A2630D" w:rsidRDefault="00CF7F77" w:rsidP="00903151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2630D">
        <w:rPr>
          <w:sz w:val="28"/>
          <w:szCs w:val="28"/>
        </w:rPr>
        <w:t>При этом число депутатов, избираемых от одного поселения в Таштагольском муниципальном районе, не может превышать две пятые от установленной численности представительного органа Совета народных депутатов Таштагольского муниципального района.</w:t>
      </w:r>
    </w:p>
    <w:p w:rsidR="00CF7F77" w:rsidRPr="00A2630D" w:rsidRDefault="00CF7F77" w:rsidP="00903151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630D">
        <w:rPr>
          <w:sz w:val="28"/>
          <w:szCs w:val="28"/>
        </w:rPr>
        <w:t>. Решение о назначении муниципальных выборов должно быть принято не ранее, чем за 90 дней и не позднее, чем за 80 дней до дня голосования. Решение о назначении выборов подлежит официальному опубликованию в газете «Красная Шория» не позднее, чем через пять дней со дня его принятия.</w:t>
      </w:r>
    </w:p>
    <w:p w:rsidR="00CF7F77" w:rsidRPr="00A2630D" w:rsidRDefault="00CF7F77" w:rsidP="00903151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2630D">
        <w:rPr>
          <w:sz w:val="28"/>
          <w:szCs w:val="28"/>
        </w:rPr>
        <w:t xml:space="preserve">В случае досрочного прекращения полномочий депутатов Совета народных депутатов Таштагольского муниципального района, влекущего за собой неправомочность Совета народных депутатов Таштагольского муниципального района, досрочные </w:t>
      </w:r>
      <w:r>
        <w:rPr>
          <w:sz w:val="28"/>
          <w:szCs w:val="28"/>
        </w:rPr>
        <w:t xml:space="preserve"> </w:t>
      </w:r>
      <w:r w:rsidRPr="00A2630D">
        <w:rPr>
          <w:sz w:val="28"/>
          <w:szCs w:val="28"/>
        </w:rPr>
        <w:t>выборы депутатов Совета народных депутатов Таштагольского муниципального района проводятся в срок не позднее, чем через 6 месяцев со дня досрочного прекращения полномочий.</w:t>
      </w:r>
    </w:p>
    <w:p w:rsidR="00CF7F77" w:rsidRPr="00A2630D" w:rsidRDefault="00CF7F77" w:rsidP="00903151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2630D">
        <w:rPr>
          <w:sz w:val="28"/>
          <w:szCs w:val="28"/>
        </w:rPr>
        <w:t>. Днем голосования на выборах депутатов Совета народных депутатов Таштаг</w:t>
      </w:r>
      <w:r>
        <w:rPr>
          <w:sz w:val="28"/>
          <w:szCs w:val="28"/>
        </w:rPr>
        <w:t xml:space="preserve">ольского муниципального района  </w:t>
      </w:r>
      <w:r w:rsidRPr="00A2630D">
        <w:rPr>
          <w:sz w:val="28"/>
          <w:szCs w:val="28"/>
        </w:rPr>
        <w:t>является второе воскресенье сентября года, в котором истекают сроки их полномочий.</w:t>
      </w:r>
    </w:p>
    <w:p w:rsidR="00CF7F77" w:rsidRPr="00A2630D" w:rsidRDefault="00CF7F77" w:rsidP="00903151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2630D">
        <w:rPr>
          <w:sz w:val="28"/>
          <w:szCs w:val="28"/>
        </w:rPr>
        <w:t>. Гарантии избирательных прав граждан при проведении муниципальных выборов, порядок назначения, подготовки, проведения и подведения итогов муниципальных выборов устанавливаются федеральным законом и принимаемыми в соответствии с ним законами Кемеровской области.</w:t>
      </w:r>
    </w:p>
    <w:p w:rsidR="00CF7F77" w:rsidRPr="00A2630D" w:rsidRDefault="00CF7F77" w:rsidP="00903151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2630D">
        <w:rPr>
          <w:sz w:val="28"/>
          <w:szCs w:val="28"/>
        </w:rPr>
        <w:t>. Организацию и проведение муниципальных выборов обеспечивает муниципальная избирательная комиссия.</w:t>
      </w:r>
    </w:p>
    <w:p w:rsidR="00CF7F77" w:rsidRDefault="00CF7F77" w:rsidP="00903151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2630D">
        <w:rPr>
          <w:sz w:val="28"/>
          <w:szCs w:val="28"/>
        </w:rPr>
        <w:t>. Итоги муниципальных выборов подлежат официальному опубликованию.</w:t>
      </w:r>
      <w:r>
        <w:rPr>
          <w:sz w:val="28"/>
          <w:szCs w:val="28"/>
        </w:rPr>
        <w:t>»;</w:t>
      </w:r>
    </w:p>
    <w:p w:rsidR="00CF7F77" w:rsidRPr="00903151" w:rsidRDefault="00CF7F77" w:rsidP="0016746F">
      <w:pPr>
        <w:suppressAutoHyphens/>
        <w:spacing w:line="360" w:lineRule="exact"/>
        <w:ind w:firstLine="709"/>
        <w:jc w:val="both"/>
        <w:rPr>
          <w:b/>
          <w:bCs/>
          <w:sz w:val="28"/>
          <w:szCs w:val="28"/>
        </w:rPr>
      </w:pPr>
    </w:p>
    <w:p w:rsidR="00CF7F77" w:rsidRDefault="00CF7F77" w:rsidP="008436E2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9452F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7</w:t>
      </w:r>
      <w:r w:rsidRPr="009452F2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F0606">
        <w:rPr>
          <w:sz w:val="28"/>
          <w:szCs w:val="28"/>
        </w:rPr>
        <w:t>в пункте 4 части 3 статьи 20 Устава после слова «района» дополнить словами «, за исключением случаев, если в соответствии со статьей 13 Федерального закона «</w:t>
      </w:r>
      <w:hyperlink r:id="rId9" w:history="1">
        <w:r w:rsidRPr="00B12866">
          <w:rPr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Pr="001F0606">
        <w:rPr>
          <w:sz w:val="28"/>
          <w:szCs w:val="28"/>
        </w:rPr>
        <w:t>» для преобразования поселения требуется получение согласия населения поселения, выраженного путем голосования либо на сход</w:t>
      </w:r>
      <w:r>
        <w:rPr>
          <w:sz w:val="28"/>
          <w:szCs w:val="28"/>
        </w:rPr>
        <w:t>ах граждан.»;</w:t>
      </w:r>
    </w:p>
    <w:p w:rsidR="00CF7F77" w:rsidRPr="00DD6E85" w:rsidRDefault="00CF7F77" w:rsidP="00F12A20">
      <w:pPr>
        <w:spacing w:line="360" w:lineRule="exact"/>
        <w:ind w:firstLine="709"/>
        <w:jc w:val="both"/>
        <w:rPr>
          <w:sz w:val="28"/>
          <w:szCs w:val="28"/>
        </w:rPr>
      </w:pPr>
      <w:r w:rsidRPr="00F12A20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8</w:t>
      </w:r>
      <w:r w:rsidRPr="00F12A2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12A20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второй  и  третий части 4</w:t>
      </w:r>
      <w:r w:rsidRPr="00DD6E85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8</w:t>
      </w:r>
      <w:r w:rsidRPr="00DD6E85">
        <w:rPr>
          <w:sz w:val="28"/>
          <w:szCs w:val="28"/>
        </w:rPr>
        <w:t xml:space="preserve"> Устава изложить в новой редакции:</w:t>
      </w:r>
    </w:p>
    <w:p w:rsidR="00CF7F77" w:rsidRPr="00DD6E85" w:rsidRDefault="00CF7F77" w:rsidP="00F12A20">
      <w:pPr>
        <w:spacing w:line="360" w:lineRule="exact"/>
        <w:ind w:firstLine="709"/>
        <w:jc w:val="both"/>
        <w:rPr>
          <w:sz w:val="28"/>
          <w:szCs w:val="28"/>
        </w:rPr>
      </w:pPr>
      <w:r w:rsidRPr="00DD6E85">
        <w:rPr>
          <w:sz w:val="28"/>
          <w:szCs w:val="28"/>
        </w:rPr>
        <w:t xml:space="preserve">«Проекты нормативных правовых актов Совета народных депутатов </w:t>
      </w:r>
      <w:r>
        <w:rPr>
          <w:sz w:val="28"/>
          <w:szCs w:val="28"/>
        </w:rPr>
        <w:t>Таштагольского</w:t>
      </w:r>
      <w:r w:rsidRPr="00DD6E85">
        <w:rPr>
          <w:sz w:val="28"/>
          <w:szCs w:val="28"/>
        </w:rPr>
        <w:t xml:space="preserve"> муниципального района, 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Советом народных депутатов </w:t>
      </w:r>
      <w:r>
        <w:rPr>
          <w:sz w:val="28"/>
          <w:szCs w:val="28"/>
        </w:rPr>
        <w:t>Таштагольского</w:t>
      </w:r>
      <w:r w:rsidRPr="00DD6E85">
        <w:rPr>
          <w:sz w:val="28"/>
          <w:szCs w:val="28"/>
        </w:rPr>
        <w:t xml:space="preserve"> муниципального района, в порядке, установленном нормативным правовым актом Совета народных депутатов </w:t>
      </w:r>
      <w:r>
        <w:rPr>
          <w:sz w:val="28"/>
          <w:szCs w:val="28"/>
        </w:rPr>
        <w:t>Таштагольского</w:t>
      </w:r>
      <w:r w:rsidRPr="00DD6E85">
        <w:rPr>
          <w:sz w:val="28"/>
          <w:szCs w:val="28"/>
        </w:rPr>
        <w:t xml:space="preserve"> муниципального района,  в соответствии с законом Кемеровской области, за исключением:</w:t>
      </w:r>
    </w:p>
    <w:p w:rsidR="00CF7F77" w:rsidRPr="00DD6E85" w:rsidRDefault="00CF7F77" w:rsidP="00F12A20">
      <w:pPr>
        <w:spacing w:line="360" w:lineRule="exact"/>
        <w:ind w:firstLine="709"/>
        <w:jc w:val="both"/>
        <w:rPr>
          <w:sz w:val="28"/>
          <w:szCs w:val="28"/>
        </w:rPr>
      </w:pPr>
      <w:r w:rsidRPr="00DD6E85">
        <w:rPr>
          <w:sz w:val="28"/>
          <w:szCs w:val="28"/>
        </w:rPr>
        <w:t xml:space="preserve">1) проектов нормативных правовых актов Совета народных депутатов </w:t>
      </w:r>
      <w:r>
        <w:rPr>
          <w:sz w:val="28"/>
          <w:szCs w:val="28"/>
        </w:rPr>
        <w:t>Таштагольского</w:t>
      </w:r>
      <w:r w:rsidRPr="00DD6E85">
        <w:rPr>
          <w:sz w:val="28"/>
          <w:szCs w:val="28"/>
        </w:rPr>
        <w:t xml:space="preserve"> муниципального района, устанавливающих, изменяющих, приостанавливающих, отменяющих местные налоги и сборы;</w:t>
      </w:r>
    </w:p>
    <w:p w:rsidR="00CF7F77" w:rsidRPr="00F12A20" w:rsidRDefault="00CF7F77" w:rsidP="00F12A20">
      <w:pPr>
        <w:spacing w:line="360" w:lineRule="exact"/>
        <w:ind w:firstLine="709"/>
        <w:jc w:val="both"/>
        <w:rPr>
          <w:sz w:val="28"/>
          <w:szCs w:val="28"/>
        </w:rPr>
      </w:pPr>
      <w:r w:rsidRPr="00DD6E85">
        <w:rPr>
          <w:sz w:val="28"/>
          <w:szCs w:val="28"/>
        </w:rPr>
        <w:t xml:space="preserve">2) проектов нормативных правовых актов Совета народных депутатов </w:t>
      </w:r>
      <w:r>
        <w:rPr>
          <w:sz w:val="28"/>
          <w:szCs w:val="28"/>
        </w:rPr>
        <w:t>Таштагольского</w:t>
      </w:r>
      <w:r w:rsidRPr="00DD6E85">
        <w:rPr>
          <w:sz w:val="28"/>
          <w:szCs w:val="28"/>
        </w:rPr>
        <w:t xml:space="preserve"> муниципального района, регулирующих бюджетные правоотношения.»;</w:t>
      </w:r>
    </w:p>
    <w:p w:rsidR="00CF7F77" w:rsidRPr="000F4E15" w:rsidRDefault="00CF7F77" w:rsidP="00262E60">
      <w:pPr>
        <w:spacing w:line="360" w:lineRule="exact"/>
        <w:ind w:firstLine="709"/>
        <w:jc w:val="both"/>
        <w:rPr>
          <w:sz w:val="28"/>
          <w:szCs w:val="28"/>
        </w:rPr>
      </w:pPr>
      <w:r w:rsidRPr="00262E60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9.</w:t>
      </w:r>
      <w:r>
        <w:rPr>
          <w:sz w:val="28"/>
          <w:szCs w:val="28"/>
        </w:rPr>
        <w:t xml:space="preserve"> пункт 1 части 7</w:t>
      </w:r>
      <w:r w:rsidRPr="000F4E15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8, пункт 1 части 8</w:t>
      </w:r>
      <w:r w:rsidRPr="000F4E15">
        <w:rPr>
          <w:sz w:val="28"/>
          <w:szCs w:val="28"/>
        </w:rPr>
        <w:t xml:space="preserve"> статьи 39  Устава изложить в новой редакции:</w:t>
      </w:r>
    </w:p>
    <w:p w:rsidR="00CF7F77" w:rsidRDefault="00CF7F77" w:rsidP="00262E60">
      <w:pPr>
        <w:spacing w:line="360" w:lineRule="exact"/>
        <w:ind w:firstLine="709"/>
        <w:jc w:val="both"/>
        <w:rPr>
          <w:sz w:val="28"/>
          <w:szCs w:val="28"/>
        </w:rPr>
      </w:pPr>
      <w:r w:rsidRPr="000F4E15">
        <w:rPr>
          <w:sz w:val="28"/>
          <w:szCs w:val="28"/>
        </w:rPr>
        <w:t>«1)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</w:t>
      </w:r>
      <w:r>
        <w:rPr>
          <w:sz w:val="28"/>
          <w:szCs w:val="28"/>
        </w:rPr>
        <w:t>ий Кемеровской области, иных объ</w:t>
      </w:r>
      <w:r w:rsidRPr="000F4E15">
        <w:rPr>
          <w:sz w:val="28"/>
          <w:szCs w:val="28"/>
        </w:rPr>
        <w:t>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Кемеровской области, ему не поручено участвовать в управлении этой организацией;»;</w:t>
      </w:r>
    </w:p>
    <w:p w:rsidR="00CF7F77" w:rsidRPr="002950FE" w:rsidRDefault="00CF7F77" w:rsidP="00262E60">
      <w:pPr>
        <w:spacing w:line="360" w:lineRule="exact"/>
        <w:ind w:firstLine="709"/>
        <w:jc w:val="both"/>
        <w:rPr>
          <w:sz w:val="28"/>
          <w:szCs w:val="28"/>
        </w:rPr>
      </w:pPr>
      <w:r w:rsidRPr="00262E60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10</w:t>
      </w:r>
      <w:r w:rsidRPr="00262E6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950FE">
        <w:rPr>
          <w:sz w:val="28"/>
          <w:szCs w:val="28"/>
        </w:rPr>
        <w:t>часть 7 статьи 28 Устава дополнить пунктом 4 следующего содержания:</w:t>
      </w:r>
    </w:p>
    <w:p w:rsidR="00CF7F77" w:rsidRPr="00262E60" w:rsidRDefault="00CF7F77" w:rsidP="00BE6F21">
      <w:pPr>
        <w:spacing w:line="360" w:lineRule="exact"/>
        <w:ind w:firstLine="709"/>
        <w:jc w:val="both"/>
        <w:rPr>
          <w:sz w:val="28"/>
          <w:szCs w:val="28"/>
        </w:rPr>
      </w:pPr>
      <w:r w:rsidRPr="002950FE">
        <w:rPr>
          <w:sz w:val="28"/>
          <w:szCs w:val="28"/>
        </w:rPr>
        <w:t>«4)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правонарушении.»;</w:t>
      </w:r>
    </w:p>
    <w:p w:rsidR="00CF7F77" w:rsidRPr="000F4E15" w:rsidRDefault="00CF7F77" w:rsidP="00C32289">
      <w:pPr>
        <w:spacing w:line="360" w:lineRule="exac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</w:t>
      </w:r>
      <w:r w:rsidRPr="00C32289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11</w:t>
      </w:r>
      <w:r w:rsidRPr="00693E2A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F4E15">
        <w:rPr>
          <w:sz w:val="28"/>
          <w:szCs w:val="28"/>
        </w:rPr>
        <w:t xml:space="preserve">часть </w:t>
      </w:r>
      <w:r>
        <w:rPr>
          <w:sz w:val="28"/>
          <w:szCs w:val="28"/>
        </w:rPr>
        <w:t>17</w:t>
      </w:r>
      <w:r w:rsidRPr="000F4E15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8</w:t>
      </w:r>
      <w:r w:rsidRPr="000F4E15">
        <w:rPr>
          <w:sz w:val="28"/>
          <w:szCs w:val="28"/>
        </w:rPr>
        <w:t xml:space="preserve"> Устава изложить в новой редакции:</w:t>
      </w:r>
    </w:p>
    <w:p w:rsidR="00CF7F77" w:rsidRDefault="00CF7F77" w:rsidP="00C32289">
      <w:pPr>
        <w:spacing w:line="360" w:lineRule="exact"/>
        <w:ind w:firstLine="709"/>
        <w:jc w:val="both"/>
        <w:rPr>
          <w:sz w:val="28"/>
          <w:szCs w:val="28"/>
        </w:rPr>
      </w:pPr>
      <w:r w:rsidRPr="000F4E15">
        <w:rPr>
          <w:sz w:val="28"/>
          <w:szCs w:val="28"/>
        </w:rPr>
        <w:t xml:space="preserve">«5. Депутат, председатель Совета народных депутатов </w:t>
      </w:r>
      <w:r>
        <w:rPr>
          <w:sz w:val="28"/>
          <w:szCs w:val="28"/>
        </w:rPr>
        <w:t>Таштагольского</w:t>
      </w:r>
      <w:r w:rsidRPr="000F4E15">
        <w:rPr>
          <w:sz w:val="28"/>
          <w:szCs w:val="28"/>
        </w:rPr>
        <w:t xml:space="preserve"> </w:t>
      </w:r>
      <w:r w:rsidRPr="00020F4F">
        <w:rPr>
          <w:sz w:val="28"/>
          <w:szCs w:val="28"/>
        </w:rPr>
        <w:t xml:space="preserve">муниципального района </w:t>
      </w:r>
      <w:r w:rsidRPr="000F4E15">
        <w:rPr>
          <w:sz w:val="28"/>
          <w:szCs w:val="28"/>
        </w:rPr>
        <w:t xml:space="preserve">должны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депутата, председателя Совета народных депутатов </w:t>
      </w:r>
      <w:r>
        <w:rPr>
          <w:sz w:val="28"/>
          <w:szCs w:val="28"/>
        </w:rPr>
        <w:t>Таштагольского</w:t>
      </w:r>
      <w:r w:rsidRPr="000F4E15">
        <w:rPr>
          <w:sz w:val="28"/>
          <w:szCs w:val="28"/>
        </w:rPr>
        <w:t xml:space="preserve"> </w:t>
      </w:r>
      <w:r w:rsidRPr="00020F4F">
        <w:rPr>
          <w:sz w:val="28"/>
          <w:szCs w:val="28"/>
        </w:rPr>
        <w:t xml:space="preserve">муниципального района </w:t>
      </w:r>
      <w:r w:rsidRPr="000F4E15">
        <w:rPr>
          <w:sz w:val="28"/>
          <w:szCs w:val="28"/>
        </w:rPr>
        <w:t>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CF7F77" w:rsidRDefault="00CF7F77" w:rsidP="00CD1FD0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CD1FD0">
        <w:rPr>
          <w:b/>
          <w:bCs/>
          <w:sz w:val="28"/>
          <w:szCs w:val="28"/>
        </w:rPr>
        <w:t>1.12.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в наименовании и по тексту статьи 29 Устава слова «</w:t>
      </w:r>
      <w:r w:rsidRPr="009A5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A5ACC">
        <w:rPr>
          <w:sz w:val="28"/>
          <w:szCs w:val="28"/>
        </w:rPr>
        <w:t>главы Таштагольского муниципального района</w:t>
      </w:r>
      <w:r>
        <w:rPr>
          <w:sz w:val="28"/>
          <w:szCs w:val="28"/>
        </w:rPr>
        <w:t>» исключить;</w:t>
      </w:r>
    </w:p>
    <w:p w:rsidR="00CF7F77" w:rsidRDefault="00CF7F77" w:rsidP="00A76E95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76E95">
        <w:rPr>
          <w:b/>
          <w:bCs/>
          <w:sz w:val="28"/>
          <w:szCs w:val="28"/>
        </w:rPr>
        <w:t>1.13.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часть 2 статьи 30 Устава дополнить пунктом 22 следующего содержания:</w:t>
      </w:r>
    </w:p>
    <w:p w:rsidR="00CF7F77" w:rsidRPr="00A76E95" w:rsidRDefault="00CF7F77" w:rsidP="00A76E95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«22) </w:t>
      </w:r>
      <w:r w:rsidRPr="00572DB5">
        <w:rPr>
          <w:sz w:val="28"/>
          <w:szCs w:val="28"/>
        </w:rPr>
        <w:t>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 установленном  Законом Кемеровской области от 10.11.2015 №96-ОЗ «О некоторых вопросах в сфере регулирования отношений по найму жилых помещений жилищного фонда социального использования».»;</w:t>
      </w:r>
    </w:p>
    <w:p w:rsidR="00CF7F77" w:rsidRDefault="00CF7F77" w:rsidP="00731DC2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156CC7">
        <w:rPr>
          <w:b/>
          <w:bCs/>
          <w:sz w:val="28"/>
          <w:szCs w:val="28"/>
        </w:rPr>
        <w:t>1.1</w:t>
      </w:r>
      <w:r>
        <w:rPr>
          <w:b/>
          <w:bCs/>
          <w:sz w:val="28"/>
          <w:szCs w:val="28"/>
        </w:rPr>
        <w:t>4</w:t>
      </w:r>
      <w:r w:rsidRPr="00156CC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часть 2 статьи 30 Устава дополнить пунктами следующего содержания:</w:t>
      </w:r>
    </w:p>
    <w:p w:rsidR="00CF7F77" w:rsidRPr="00370064" w:rsidRDefault="00CF7F77" w:rsidP="00731DC2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«23)  </w:t>
      </w:r>
      <w:r w:rsidRPr="00370064">
        <w:rPr>
          <w:sz w:val="28"/>
          <w:szCs w:val="28"/>
        </w:rPr>
        <w:t xml:space="preserve">установление порядка проведения конкурса по </w:t>
      </w:r>
      <w:r>
        <w:rPr>
          <w:sz w:val="28"/>
          <w:szCs w:val="28"/>
        </w:rPr>
        <w:t>отбору кандидатур на должность Г</w:t>
      </w:r>
      <w:r w:rsidRPr="00370064">
        <w:rPr>
          <w:sz w:val="28"/>
          <w:szCs w:val="28"/>
        </w:rPr>
        <w:t xml:space="preserve">лавы Таштагольского муниципального района;  </w:t>
      </w:r>
    </w:p>
    <w:p w:rsidR="00CF7F77" w:rsidRPr="00370064" w:rsidRDefault="00CF7F77" w:rsidP="00731DC2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24) </w:t>
      </w:r>
      <w:r w:rsidRPr="00370064">
        <w:rPr>
          <w:sz w:val="28"/>
          <w:szCs w:val="28"/>
        </w:rPr>
        <w:t>установление общего числа членов конкурсной комиссии по отбору канди</w:t>
      </w:r>
      <w:r>
        <w:rPr>
          <w:sz w:val="28"/>
          <w:szCs w:val="28"/>
        </w:rPr>
        <w:t>датур на должность Г</w:t>
      </w:r>
      <w:r w:rsidRPr="00370064">
        <w:rPr>
          <w:sz w:val="28"/>
          <w:szCs w:val="28"/>
        </w:rPr>
        <w:t xml:space="preserve">лавы Таштагольского муниципального района и назначение половины членов конкурсной комиссии; </w:t>
      </w:r>
    </w:p>
    <w:p w:rsidR="00CF7F77" w:rsidRDefault="00CF7F77" w:rsidP="00731DC2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25)   избрание Г</w:t>
      </w:r>
      <w:r w:rsidRPr="00370064">
        <w:rPr>
          <w:sz w:val="28"/>
          <w:szCs w:val="28"/>
        </w:rPr>
        <w:t xml:space="preserve">лавы Таштагольского муниципального района из числа кандидатов, представленных конкурсной комиссией по результатам конкурса;»; </w:t>
      </w:r>
    </w:p>
    <w:p w:rsidR="00CF7F77" w:rsidRPr="00CD1FD0" w:rsidRDefault="00CF7F77" w:rsidP="00731DC2">
      <w:pPr>
        <w:suppressAutoHyphens/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D1FD0">
        <w:rPr>
          <w:b/>
          <w:bCs/>
          <w:sz w:val="28"/>
          <w:szCs w:val="28"/>
        </w:rPr>
        <w:t>1.1</w:t>
      </w:r>
      <w:r>
        <w:rPr>
          <w:b/>
          <w:bCs/>
          <w:sz w:val="28"/>
          <w:szCs w:val="28"/>
        </w:rPr>
        <w:t>5</w:t>
      </w:r>
      <w:r w:rsidRPr="00CD1FD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пункте 5 части 2 статьи 30 Устава слова «</w:t>
      </w:r>
      <w:r w:rsidRPr="001B7FC0">
        <w:rPr>
          <w:sz w:val="28"/>
          <w:szCs w:val="28"/>
        </w:rPr>
        <w:t>, главы Ташта</w:t>
      </w:r>
      <w:r>
        <w:rPr>
          <w:sz w:val="28"/>
          <w:szCs w:val="28"/>
        </w:rPr>
        <w:t>гольского муниципального района»  исключить;</w:t>
      </w:r>
    </w:p>
    <w:p w:rsidR="00CF7F77" w:rsidRPr="002950FE" w:rsidRDefault="00CF7F77" w:rsidP="004111A9">
      <w:pPr>
        <w:spacing w:line="360" w:lineRule="exact"/>
        <w:ind w:firstLine="709"/>
        <w:jc w:val="both"/>
        <w:rPr>
          <w:sz w:val="28"/>
          <w:szCs w:val="28"/>
        </w:rPr>
      </w:pPr>
      <w:r w:rsidRPr="00BE6F21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16</w:t>
      </w:r>
      <w:r w:rsidRPr="00BE6F2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  <w:r w:rsidRPr="002950FE">
        <w:rPr>
          <w:sz w:val="28"/>
          <w:szCs w:val="28"/>
        </w:rPr>
        <w:t>пункт 4 части 8 статьи 39 Устава изложить в новой редакции:</w:t>
      </w:r>
    </w:p>
    <w:p w:rsidR="00CF7F77" w:rsidRDefault="00CF7F77" w:rsidP="004111A9">
      <w:pPr>
        <w:spacing w:line="360" w:lineRule="exact"/>
        <w:ind w:firstLine="709"/>
        <w:jc w:val="both"/>
        <w:rPr>
          <w:sz w:val="28"/>
          <w:szCs w:val="28"/>
        </w:rPr>
      </w:pPr>
      <w:r w:rsidRPr="002950FE">
        <w:rPr>
          <w:sz w:val="28"/>
          <w:szCs w:val="28"/>
        </w:rPr>
        <w:lastRenderedPageBreak/>
        <w:t>«4)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</w:t>
      </w:r>
      <w:r>
        <w:rPr>
          <w:sz w:val="28"/>
          <w:szCs w:val="28"/>
        </w:rPr>
        <w:t>министративном правонарушении.»;</w:t>
      </w:r>
    </w:p>
    <w:p w:rsidR="00CF7F77" w:rsidRDefault="00CF7F77" w:rsidP="00731DC2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31DC2">
        <w:rPr>
          <w:b/>
          <w:bCs/>
          <w:sz w:val="28"/>
          <w:szCs w:val="28"/>
        </w:rPr>
        <w:t>1.1</w:t>
      </w:r>
      <w:r>
        <w:rPr>
          <w:b/>
          <w:bCs/>
          <w:sz w:val="28"/>
          <w:szCs w:val="28"/>
        </w:rPr>
        <w:t>7</w:t>
      </w:r>
      <w:r w:rsidRPr="00731DC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часть 2 статьи 39 Устава изложить в следующей редакции:</w:t>
      </w:r>
    </w:p>
    <w:p w:rsidR="00CF7F77" w:rsidRPr="00731DC2" w:rsidRDefault="00CF7F77" w:rsidP="00731DC2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Pr="0015117C">
        <w:rPr>
          <w:sz w:val="28"/>
          <w:szCs w:val="28"/>
        </w:rPr>
        <w:t>. Глава Таштагольского муниципального района избирается Советом народных депутатов Таштагольского  муниципального района из числа кандидатов, представленных конкурсной комиссией по результатам конкурса, сроком на 5 лет.»;</w:t>
      </w:r>
    </w:p>
    <w:p w:rsidR="00CF7F77" w:rsidRPr="000F4E15" w:rsidRDefault="00CF7F77" w:rsidP="00262E6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1.18.  </w:t>
      </w:r>
      <w:r>
        <w:rPr>
          <w:sz w:val="28"/>
          <w:szCs w:val="28"/>
        </w:rPr>
        <w:t>часть 13</w:t>
      </w:r>
      <w:r w:rsidRPr="000F4E15">
        <w:rPr>
          <w:sz w:val="28"/>
          <w:szCs w:val="28"/>
        </w:rPr>
        <w:t xml:space="preserve"> статьи 39 Устава изложить в новой редакции:</w:t>
      </w:r>
    </w:p>
    <w:p w:rsidR="00CF7F77" w:rsidRDefault="00CF7F77" w:rsidP="00262E6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«12. Глава</w:t>
      </w:r>
      <w:r w:rsidRPr="000F4E15">
        <w:rPr>
          <w:sz w:val="28"/>
          <w:szCs w:val="28"/>
        </w:rPr>
        <w:t xml:space="preserve"> </w:t>
      </w:r>
      <w:r>
        <w:rPr>
          <w:sz w:val="28"/>
          <w:szCs w:val="28"/>
        </w:rPr>
        <w:t>Таштагольского</w:t>
      </w:r>
      <w:r w:rsidRPr="000F4E15">
        <w:rPr>
          <w:sz w:val="28"/>
          <w:szCs w:val="28"/>
        </w:rPr>
        <w:t xml:space="preserve"> </w:t>
      </w:r>
      <w:r w:rsidRPr="00020F4F">
        <w:rPr>
          <w:sz w:val="28"/>
          <w:szCs w:val="28"/>
        </w:rPr>
        <w:t xml:space="preserve">муниципального района </w:t>
      </w:r>
      <w:r w:rsidRPr="000F4E15">
        <w:rPr>
          <w:sz w:val="28"/>
          <w:szCs w:val="28"/>
        </w:rPr>
        <w:t>должен  соблюдать ограничения,  запреты,  исполнять 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 главы  прекращаются  досрочно 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 Федеральным  законом  от 3 декабря 2012 года №230-ФЗ «О контроле за соответствием расходов лиц, замещающих государственные   должности, и   иных лиц   их доходам», Федеральным законом от 7 мая 2013 года №79-ФЗ   «О запрете отдельным  категориям  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CF7F77" w:rsidRDefault="00CF7F77" w:rsidP="00731DC2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31DC2">
        <w:rPr>
          <w:b/>
          <w:bCs/>
          <w:sz w:val="28"/>
          <w:szCs w:val="28"/>
        </w:rPr>
        <w:t>1.1</w:t>
      </w:r>
      <w:r>
        <w:rPr>
          <w:b/>
          <w:bCs/>
          <w:sz w:val="28"/>
          <w:szCs w:val="28"/>
        </w:rPr>
        <w:t>9</w:t>
      </w:r>
      <w:r w:rsidRPr="00731DC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в части 3 статьи 40 Устава слова «</w:t>
      </w:r>
      <w:r w:rsidRPr="00937965">
        <w:rPr>
          <w:sz w:val="28"/>
          <w:szCs w:val="28"/>
        </w:rPr>
        <w:t>на муниципальных выборах</w:t>
      </w:r>
      <w:r>
        <w:rPr>
          <w:sz w:val="28"/>
          <w:szCs w:val="28"/>
        </w:rPr>
        <w:t>» исключить;</w:t>
      </w:r>
    </w:p>
    <w:p w:rsidR="00CF7F77" w:rsidRDefault="00CF7F77" w:rsidP="00731DC2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31DC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20</w:t>
      </w:r>
      <w:r w:rsidRPr="00731DC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в абзаце втором части 1 статьи 41 Устава слова «</w:t>
      </w:r>
      <w:r w:rsidRPr="00132A10">
        <w:rPr>
          <w:sz w:val="28"/>
          <w:szCs w:val="28"/>
        </w:rPr>
        <w:t>результатов выборов.</w:t>
      </w:r>
      <w:r>
        <w:rPr>
          <w:sz w:val="28"/>
          <w:szCs w:val="28"/>
        </w:rPr>
        <w:t>» заменить словами «результатов конкурса.»;</w:t>
      </w:r>
    </w:p>
    <w:p w:rsidR="00CF7F77" w:rsidRDefault="00CF7F77" w:rsidP="00731DC2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31DC2">
        <w:rPr>
          <w:b/>
          <w:bCs/>
          <w:sz w:val="28"/>
          <w:szCs w:val="28"/>
        </w:rPr>
        <w:t>1.2</w:t>
      </w:r>
      <w:r>
        <w:rPr>
          <w:b/>
          <w:bCs/>
          <w:sz w:val="28"/>
          <w:szCs w:val="28"/>
        </w:rPr>
        <w:t>1</w:t>
      </w:r>
      <w:r w:rsidRPr="00731DC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часть 1 статьи 42 Устава дополнить пунктом следующего содержания:</w:t>
      </w:r>
    </w:p>
    <w:p w:rsidR="00CF7F77" w:rsidRPr="00731DC2" w:rsidRDefault="00CF7F77" w:rsidP="00731DC2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32A10">
        <w:rPr>
          <w:sz w:val="28"/>
          <w:szCs w:val="28"/>
        </w:rPr>
        <w:t xml:space="preserve">назначает половину членов конкурсной комиссии при проведении конкурса по отбору кандидатур на должность главы городского и сельских поселений, расположенных на территории </w:t>
      </w:r>
      <w:r>
        <w:rPr>
          <w:sz w:val="28"/>
          <w:szCs w:val="28"/>
        </w:rPr>
        <w:t>Таштагольского муниципального района;»;</w:t>
      </w:r>
    </w:p>
    <w:p w:rsidR="00CF7F77" w:rsidRPr="00DD6E85" w:rsidRDefault="00CF7F77" w:rsidP="00F12A20">
      <w:pPr>
        <w:spacing w:line="360" w:lineRule="exact"/>
        <w:ind w:firstLine="709"/>
        <w:jc w:val="both"/>
        <w:rPr>
          <w:sz w:val="28"/>
          <w:szCs w:val="28"/>
        </w:rPr>
      </w:pPr>
      <w:r w:rsidRPr="00F12A20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22</w:t>
      </w:r>
      <w:r>
        <w:rPr>
          <w:sz w:val="28"/>
          <w:szCs w:val="28"/>
        </w:rPr>
        <w:t xml:space="preserve">. </w:t>
      </w:r>
      <w:r w:rsidRPr="00DD6E85">
        <w:rPr>
          <w:sz w:val="28"/>
          <w:szCs w:val="28"/>
        </w:rPr>
        <w:t>абзац вто</w:t>
      </w:r>
      <w:r>
        <w:rPr>
          <w:sz w:val="28"/>
          <w:szCs w:val="28"/>
        </w:rPr>
        <w:t>рой и третий части 2.1. статьи 43</w:t>
      </w:r>
      <w:r w:rsidRPr="00DD6E85">
        <w:rPr>
          <w:sz w:val="28"/>
          <w:szCs w:val="28"/>
        </w:rPr>
        <w:t xml:space="preserve"> Устава изложить в новой редакции:</w:t>
      </w:r>
    </w:p>
    <w:p w:rsidR="00CF7F77" w:rsidRPr="00DD6E85" w:rsidRDefault="00CF7F77" w:rsidP="00F12A20">
      <w:pPr>
        <w:spacing w:line="360" w:lineRule="exact"/>
        <w:ind w:firstLine="709"/>
        <w:jc w:val="both"/>
        <w:rPr>
          <w:sz w:val="28"/>
          <w:szCs w:val="28"/>
        </w:rPr>
      </w:pPr>
      <w:r w:rsidRPr="00DD6E85">
        <w:rPr>
          <w:sz w:val="28"/>
          <w:szCs w:val="28"/>
        </w:rPr>
        <w:t xml:space="preserve">«Проекты постановлений администрации </w:t>
      </w:r>
      <w:r>
        <w:rPr>
          <w:sz w:val="28"/>
          <w:szCs w:val="28"/>
        </w:rPr>
        <w:t>Таштагольского</w:t>
      </w:r>
      <w:r w:rsidRPr="00DD6E85">
        <w:rPr>
          <w:sz w:val="28"/>
          <w:szCs w:val="28"/>
        </w:rPr>
        <w:t xml:space="preserve"> муниципального района, 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уполномоченным органом администрации </w:t>
      </w:r>
      <w:r>
        <w:rPr>
          <w:sz w:val="28"/>
          <w:szCs w:val="28"/>
        </w:rPr>
        <w:t>Таштагольского</w:t>
      </w:r>
      <w:r w:rsidRPr="00DD6E85">
        <w:rPr>
          <w:sz w:val="28"/>
          <w:szCs w:val="28"/>
        </w:rPr>
        <w:t xml:space="preserve"> муниципального </w:t>
      </w:r>
      <w:r w:rsidRPr="00DD6E85">
        <w:rPr>
          <w:sz w:val="28"/>
          <w:szCs w:val="28"/>
        </w:rPr>
        <w:lastRenderedPageBreak/>
        <w:t xml:space="preserve">района, в порядке, установленном постановлением администрации </w:t>
      </w:r>
      <w:r>
        <w:rPr>
          <w:sz w:val="28"/>
          <w:szCs w:val="28"/>
        </w:rPr>
        <w:t>Таштагольского</w:t>
      </w:r>
      <w:r w:rsidRPr="00DD6E85">
        <w:rPr>
          <w:sz w:val="28"/>
          <w:szCs w:val="28"/>
        </w:rPr>
        <w:t xml:space="preserve"> муниципального района в соответствии с законом Кемеровской области, за исключением:</w:t>
      </w:r>
    </w:p>
    <w:p w:rsidR="00CF7F77" w:rsidRPr="00DD6E85" w:rsidRDefault="00CF7F77" w:rsidP="00F12A20">
      <w:pPr>
        <w:spacing w:line="360" w:lineRule="exact"/>
        <w:ind w:firstLine="709"/>
        <w:jc w:val="both"/>
        <w:rPr>
          <w:sz w:val="28"/>
          <w:szCs w:val="28"/>
        </w:rPr>
      </w:pPr>
      <w:r w:rsidRPr="00DD6E85">
        <w:rPr>
          <w:sz w:val="28"/>
          <w:szCs w:val="28"/>
        </w:rPr>
        <w:t xml:space="preserve">1) проектов постановлений администрации </w:t>
      </w:r>
      <w:r>
        <w:rPr>
          <w:sz w:val="28"/>
          <w:szCs w:val="28"/>
        </w:rPr>
        <w:t>Таштагольского</w:t>
      </w:r>
      <w:r w:rsidRPr="00DD6E85">
        <w:rPr>
          <w:sz w:val="28"/>
          <w:szCs w:val="28"/>
        </w:rPr>
        <w:t xml:space="preserve"> муниципального района, устанавливающих, изменяющих, приостанавливающих, отменяющих местные налоги и сборы;</w:t>
      </w:r>
    </w:p>
    <w:p w:rsidR="00CF7F77" w:rsidRDefault="00CF7F77" w:rsidP="00F12A20">
      <w:pPr>
        <w:spacing w:line="360" w:lineRule="exact"/>
        <w:ind w:firstLine="709"/>
        <w:jc w:val="both"/>
        <w:rPr>
          <w:sz w:val="28"/>
          <w:szCs w:val="28"/>
        </w:rPr>
      </w:pPr>
      <w:r w:rsidRPr="00DD6E85">
        <w:rPr>
          <w:sz w:val="28"/>
          <w:szCs w:val="28"/>
        </w:rPr>
        <w:t xml:space="preserve">2) проектов постановлений администрации </w:t>
      </w:r>
      <w:r>
        <w:rPr>
          <w:sz w:val="28"/>
          <w:szCs w:val="28"/>
        </w:rPr>
        <w:t>Таштагольского</w:t>
      </w:r>
      <w:r w:rsidRPr="00DD6E85">
        <w:rPr>
          <w:sz w:val="28"/>
          <w:szCs w:val="28"/>
        </w:rPr>
        <w:t xml:space="preserve"> муниципального района, регулирующих бюджетные правоотношения.»;</w:t>
      </w:r>
    </w:p>
    <w:p w:rsidR="00CF7F77" w:rsidRDefault="00CF7F77" w:rsidP="00B012F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31DC2">
        <w:rPr>
          <w:b/>
          <w:bCs/>
          <w:sz w:val="28"/>
          <w:szCs w:val="28"/>
        </w:rPr>
        <w:t>1.2</w:t>
      </w:r>
      <w:r>
        <w:rPr>
          <w:b/>
          <w:bCs/>
          <w:sz w:val="28"/>
          <w:szCs w:val="28"/>
        </w:rPr>
        <w:t>3</w:t>
      </w:r>
      <w:r w:rsidRPr="00731DC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пункт 10 части 1 статьи 44 Устава признать утратившим силу;</w:t>
      </w:r>
    </w:p>
    <w:p w:rsidR="00CF7F77" w:rsidRDefault="00CF7F77" w:rsidP="00B012F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B012FA">
        <w:rPr>
          <w:b/>
          <w:bCs/>
          <w:sz w:val="28"/>
          <w:szCs w:val="28"/>
        </w:rPr>
        <w:t>1.2</w:t>
      </w:r>
      <w:r>
        <w:rPr>
          <w:b/>
          <w:bCs/>
          <w:sz w:val="28"/>
          <w:szCs w:val="28"/>
        </w:rPr>
        <w:t>4</w:t>
      </w:r>
      <w:r w:rsidRPr="00B012F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часть 4 и часть 5 статьи 44 Устава изложить в следующей редакции:</w:t>
      </w:r>
    </w:p>
    <w:p w:rsidR="00CF7F77" w:rsidRDefault="00CF7F77" w:rsidP="00B012F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94359A">
        <w:rPr>
          <w:sz w:val="28"/>
          <w:szCs w:val="28"/>
        </w:rPr>
        <w:t xml:space="preserve">В случае досрочного прекращения полномочий  главы  </w:t>
      </w:r>
      <w:r>
        <w:rPr>
          <w:sz w:val="28"/>
          <w:szCs w:val="28"/>
        </w:rPr>
        <w:t>Таштагольского</w:t>
      </w:r>
      <w:r w:rsidRPr="0094359A">
        <w:rPr>
          <w:sz w:val="28"/>
          <w:szCs w:val="28"/>
        </w:rPr>
        <w:t xml:space="preserve"> муниципального района  избранного Советом народных депутатов </w:t>
      </w:r>
      <w:r>
        <w:rPr>
          <w:sz w:val="28"/>
          <w:szCs w:val="28"/>
        </w:rPr>
        <w:t>Таштагольского</w:t>
      </w:r>
      <w:r w:rsidRPr="0094359A">
        <w:rPr>
          <w:sz w:val="28"/>
          <w:szCs w:val="28"/>
        </w:rPr>
        <w:t xml:space="preserve"> муниципального района  избрание  главы   </w:t>
      </w:r>
      <w:r>
        <w:rPr>
          <w:sz w:val="28"/>
          <w:szCs w:val="28"/>
        </w:rPr>
        <w:t>Таштагольского</w:t>
      </w:r>
      <w:r w:rsidRPr="0094359A">
        <w:rPr>
          <w:sz w:val="28"/>
          <w:szCs w:val="28"/>
        </w:rPr>
        <w:t xml:space="preserve"> муниципального района проводится в сроки, установленные  федеральным законом, а до вступления в должность вновь избранного главы  </w:t>
      </w:r>
      <w:r>
        <w:rPr>
          <w:sz w:val="28"/>
          <w:szCs w:val="28"/>
        </w:rPr>
        <w:t>Таштагольского</w:t>
      </w:r>
      <w:r w:rsidRPr="0094359A">
        <w:rPr>
          <w:sz w:val="28"/>
          <w:szCs w:val="28"/>
        </w:rPr>
        <w:t xml:space="preserve"> муниципального района его полномочия в полном объеме осуществляет  первый заместитель  главы </w:t>
      </w:r>
      <w:r>
        <w:rPr>
          <w:sz w:val="28"/>
          <w:szCs w:val="28"/>
        </w:rPr>
        <w:t>Таштагольского</w:t>
      </w:r>
      <w:r w:rsidRPr="0094359A">
        <w:rPr>
          <w:sz w:val="28"/>
          <w:szCs w:val="28"/>
        </w:rPr>
        <w:t xml:space="preserve">  муниципального района</w:t>
      </w:r>
      <w:r>
        <w:rPr>
          <w:sz w:val="28"/>
          <w:szCs w:val="28"/>
        </w:rPr>
        <w:t>.</w:t>
      </w:r>
    </w:p>
    <w:p w:rsidR="00CF7F77" w:rsidRPr="00B012FA" w:rsidRDefault="00CF7F77" w:rsidP="00B012F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3DF4">
        <w:rPr>
          <w:sz w:val="28"/>
          <w:szCs w:val="28"/>
        </w:rPr>
        <w:t xml:space="preserve">. В случае, если избранный Советом народных депутатов </w:t>
      </w:r>
      <w:r>
        <w:rPr>
          <w:sz w:val="28"/>
          <w:szCs w:val="28"/>
        </w:rPr>
        <w:t>Таштагольского</w:t>
      </w:r>
      <w:r w:rsidRPr="007A3DF4">
        <w:rPr>
          <w:sz w:val="28"/>
          <w:szCs w:val="28"/>
        </w:rPr>
        <w:t xml:space="preserve"> муниципального района глава </w:t>
      </w:r>
      <w:r>
        <w:rPr>
          <w:sz w:val="28"/>
          <w:szCs w:val="28"/>
        </w:rPr>
        <w:t>Таштагольского</w:t>
      </w:r>
      <w:r w:rsidRPr="007A3DF4">
        <w:rPr>
          <w:sz w:val="28"/>
          <w:szCs w:val="28"/>
        </w:rPr>
        <w:t xml:space="preserve"> муниципального района, полномочия которого прекращены досрочно на основании решения Совета народных депутатов </w:t>
      </w:r>
      <w:r>
        <w:rPr>
          <w:sz w:val="28"/>
          <w:szCs w:val="28"/>
        </w:rPr>
        <w:t>Таштагольского</w:t>
      </w:r>
      <w:r w:rsidRPr="007A3DF4">
        <w:rPr>
          <w:sz w:val="28"/>
          <w:szCs w:val="28"/>
        </w:rPr>
        <w:t xml:space="preserve"> муниципального района об удалении его в отставку, обжалует в судебном порядке указанное решение, Совет народных депутатов </w:t>
      </w:r>
      <w:r>
        <w:rPr>
          <w:sz w:val="28"/>
          <w:szCs w:val="28"/>
        </w:rPr>
        <w:t>Таштагольского</w:t>
      </w:r>
      <w:r w:rsidRPr="007A3DF4">
        <w:rPr>
          <w:sz w:val="28"/>
          <w:szCs w:val="28"/>
        </w:rPr>
        <w:t xml:space="preserve"> муниципального района не вправе принимать решение об избрании главы </w:t>
      </w:r>
      <w:r>
        <w:rPr>
          <w:sz w:val="28"/>
          <w:szCs w:val="28"/>
        </w:rPr>
        <w:t>Таштагольского</w:t>
      </w:r>
      <w:r w:rsidRPr="007A3DF4">
        <w:rPr>
          <w:sz w:val="28"/>
          <w:szCs w:val="28"/>
        </w:rPr>
        <w:t xml:space="preserve"> муниципального района до вступления</w:t>
      </w:r>
      <w:r>
        <w:rPr>
          <w:sz w:val="28"/>
          <w:szCs w:val="28"/>
        </w:rPr>
        <w:t xml:space="preserve"> решения суда в законную силу.»;</w:t>
      </w:r>
    </w:p>
    <w:p w:rsidR="00CF7F77" w:rsidRPr="00DD4E53" w:rsidRDefault="00CF7F77" w:rsidP="00DD4E53">
      <w:pPr>
        <w:spacing w:line="360" w:lineRule="exact"/>
        <w:ind w:firstLine="709"/>
        <w:jc w:val="both"/>
        <w:rPr>
          <w:sz w:val="28"/>
          <w:szCs w:val="28"/>
        </w:rPr>
      </w:pPr>
      <w:r w:rsidRPr="00DD4E53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25.  </w:t>
      </w:r>
      <w:r>
        <w:rPr>
          <w:sz w:val="28"/>
          <w:szCs w:val="28"/>
        </w:rPr>
        <w:t>пункт 15 части 2</w:t>
      </w:r>
      <w:r w:rsidRPr="00E65A7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48</w:t>
      </w:r>
      <w:r w:rsidRPr="00E65A7F">
        <w:rPr>
          <w:sz w:val="28"/>
          <w:szCs w:val="28"/>
        </w:rPr>
        <w:t xml:space="preserve">  Устава признать </w:t>
      </w:r>
      <w:r>
        <w:rPr>
          <w:sz w:val="28"/>
          <w:szCs w:val="28"/>
        </w:rPr>
        <w:t>утратившим силу;</w:t>
      </w:r>
    </w:p>
    <w:p w:rsidR="00CF7F77" w:rsidRDefault="00CF7F77" w:rsidP="004111A9">
      <w:pPr>
        <w:spacing w:line="360" w:lineRule="exac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4111A9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26</w:t>
      </w:r>
      <w:r w:rsidRPr="004111A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пункт 16 части 2</w:t>
      </w:r>
      <w:r w:rsidRPr="00737133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</w:t>
      </w:r>
      <w:r w:rsidRPr="00737133">
        <w:rPr>
          <w:sz w:val="28"/>
          <w:szCs w:val="28"/>
        </w:rPr>
        <w:t>8 Устава признать утратившим силу;</w:t>
      </w:r>
    </w:p>
    <w:p w:rsidR="00CF7F77" w:rsidRPr="00572DB5" w:rsidRDefault="00CF7F77" w:rsidP="00731DC2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156CC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27</w:t>
      </w:r>
      <w:r w:rsidRPr="00156CC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часть 4 статьи 48 Устава дополнить пунктом</w:t>
      </w:r>
      <w:r w:rsidRPr="00572DB5">
        <w:rPr>
          <w:sz w:val="28"/>
          <w:szCs w:val="28"/>
        </w:rPr>
        <w:t xml:space="preserve"> следующего содержания:</w:t>
      </w:r>
    </w:p>
    <w:p w:rsidR="00CF7F77" w:rsidRDefault="00CF7F77" w:rsidP="00903151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72DB5">
        <w:rPr>
          <w:sz w:val="28"/>
          <w:szCs w:val="28"/>
        </w:rPr>
        <w:t>осуществляет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Законом Кемеровской области от 10.11.2015 №96-ОЗ «О некоторых вопросах в сфере регулирования отношений по найму жилых помещений жилищного фон</w:t>
      </w:r>
      <w:r>
        <w:rPr>
          <w:sz w:val="28"/>
          <w:szCs w:val="28"/>
        </w:rPr>
        <w:t>да социального использования».»;</w:t>
      </w:r>
    </w:p>
    <w:p w:rsidR="00CF7F77" w:rsidRDefault="00CF7F77" w:rsidP="00DD5052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D5052">
        <w:rPr>
          <w:b/>
          <w:bCs/>
          <w:sz w:val="28"/>
          <w:szCs w:val="28"/>
        </w:rPr>
        <w:t>1.2</w:t>
      </w:r>
      <w:r>
        <w:rPr>
          <w:b/>
          <w:bCs/>
          <w:sz w:val="28"/>
          <w:szCs w:val="28"/>
        </w:rPr>
        <w:t>8</w:t>
      </w:r>
      <w:r w:rsidRPr="00DD505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в части 1 статьи 51 Устава слова «</w:t>
      </w:r>
      <w:r w:rsidRPr="00C97FEE">
        <w:rPr>
          <w:sz w:val="28"/>
          <w:szCs w:val="28"/>
        </w:rPr>
        <w:t>члена выборного органа местного самоуправления, выборного должностного лица местного самоуправления,</w:t>
      </w:r>
      <w:r>
        <w:rPr>
          <w:sz w:val="28"/>
          <w:szCs w:val="28"/>
        </w:rPr>
        <w:t>» исключить;</w:t>
      </w:r>
    </w:p>
    <w:p w:rsidR="00CF7F77" w:rsidRPr="00DD5052" w:rsidRDefault="00CF7F77" w:rsidP="00DD5052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DD5052">
        <w:rPr>
          <w:b/>
          <w:bCs/>
          <w:sz w:val="28"/>
          <w:szCs w:val="28"/>
        </w:rPr>
        <w:t>1.2</w:t>
      </w:r>
      <w:r>
        <w:rPr>
          <w:b/>
          <w:bCs/>
          <w:sz w:val="28"/>
          <w:szCs w:val="28"/>
        </w:rPr>
        <w:t>9</w:t>
      </w:r>
      <w:r w:rsidRPr="00DD505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по тексту части 6 статьи 51 Устава слова «</w:t>
      </w:r>
      <w:r w:rsidRPr="00C97FEE">
        <w:rPr>
          <w:sz w:val="28"/>
          <w:szCs w:val="28"/>
        </w:rPr>
        <w:t>в органы местного самоуправления</w:t>
      </w:r>
      <w:r>
        <w:rPr>
          <w:sz w:val="28"/>
          <w:szCs w:val="28"/>
        </w:rPr>
        <w:t>» заменить словами «депутатов представительного органа»;</w:t>
      </w:r>
    </w:p>
    <w:p w:rsidR="00CF7F77" w:rsidRPr="008436E2" w:rsidRDefault="00CF7F77" w:rsidP="008436E2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F2CE9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30</w:t>
      </w:r>
      <w:r w:rsidRPr="008F2CE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8436E2">
        <w:rPr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части 5</w:t>
      </w:r>
      <w:r w:rsidRPr="00B12866">
        <w:rPr>
          <w:sz w:val="28"/>
          <w:szCs w:val="28"/>
        </w:rPr>
        <w:t xml:space="preserve"> статьи 60 Устава слова «затрат на их денежное содержание» заменить словами «расходов на оплату их труда»;</w:t>
      </w:r>
    </w:p>
    <w:p w:rsidR="00CF7F77" w:rsidRDefault="00CF7F77" w:rsidP="00DD5052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1.31.  </w:t>
      </w:r>
      <w:r>
        <w:rPr>
          <w:sz w:val="28"/>
          <w:szCs w:val="28"/>
        </w:rPr>
        <w:t>статью 72 Устава изложить в следующей редакции:</w:t>
      </w:r>
    </w:p>
    <w:p w:rsidR="00CF7F77" w:rsidRPr="00D75681" w:rsidRDefault="00CF7F77" w:rsidP="00DD5052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75681">
        <w:rPr>
          <w:sz w:val="28"/>
          <w:szCs w:val="28"/>
        </w:rPr>
        <w:t>Статья 72. Ответственность органов мест</w:t>
      </w:r>
      <w:r>
        <w:rPr>
          <w:sz w:val="28"/>
          <w:szCs w:val="28"/>
        </w:rPr>
        <w:t xml:space="preserve">ного самоуправления, депутатов </w:t>
      </w:r>
      <w:r w:rsidRPr="00D75681">
        <w:rPr>
          <w:sz w:val="28"/>
          <w:szCs w:val="28"/>
        </w:rPr>
        <w:t>перед населением</w:t>
      </w:r>
    </w:p>
    <w:p w:rsidR="00CF7F77" w:rsidRPr="00D75681" w:rsidRDefault="00CF7F77" w:rsidP="00DD5052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D75681">
        <w:rPr>
          <w:sz w:val="28"/>
          <w:szCs w:val="28"/>
        </w:rPr>
        <w:t>1. Ответственность органов местного самоуправления, депутатов Совета народных депутатов Таштагольского муниципального</w:t>
      </w:r>
      <w:r>
        <w:rPr>
          <w:sz w:val="28"/>
          <w:szCs w:val="28"/>
        </w:rPr>
        <w:t xml:space="preserve"> района</w:t>
      </w:r>
      <w:r w:rsidRPr="00D75681">
        <w:rPr>
          <w:sz w:val="28"/>
          <w:szCs w:val="28"/>
        </w:rPr>
        <w:t xml:space="preserve"> перед населением наступает в порядке и по основаниям, предусмотренным настоящим Уставом, в соответствии с Федеральным законом «Об общих принципах организации местного самоуправления в Российской Федерации».</w:t>
      </w:r>
    </w:p>
    <w:p w:rsidR="00CF7F77" w:rsidRPr="00DD5052" w:rsidRDefault="00CF7F77" w:rsidP="00DD5052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D75681">
        <w:rPr>
          <w:sz w:val="28"/>
          <w:szCs w:val="28"/>
        </w:rPr>
        <w:t xml:space="preserve">2. Население муниципального образования вправе отозвать депутатов в соответствии с Федеральным законом от 06.10.2003 №131-ФЗ </w:t>
      </w:r>
      <w:r>
        <w:rPr>
          <w:sz w:val="28"/>
          <w:szCs w:val="28"/>
        </w:rPr>
        <w:t>«</w:t>
      </w:r>
      <w:r w:rsidRPr="00D7568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75681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CF7F77" w:rsidRPr="00A9326F" w:rsidRDefault="00CF7F77" w:rsidP="00A9326F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A9326F">
        <w:rPr>
          <w:b w:val="0"/>
          <w:bCs w:val="0"/>
          <w:sz w:val="28"/>
          <w:szCs w:val="28"/>
        </w:rPr>
        <w:t>2. Настоящее решение подлежит государственной регистрации в территориальном органе уполномоченного федерального органа исполнитель</w:t>
      </w:r>
      <w:r>
        <w:rPr>
          <w:b w:val="0"/>
          <w:bCs w:val="0"/>
          <w:sz w:val="28"/>
          <w:szCs w:val="28"/>
        </w:rPr>
        <w:t>ной власти в сфере регистрации У</w:t>
      </w:r>
      <w:r w:rsidRPr="00A9326F">
        <w:rPr>
          <w:b w:val="0"/>
          <w:bCs w:val="0"/>
          <w:sz w:val="28"/>
          <w:szCs w:val="28"/>
        </w:rPr>
        <w:t xml:space="preserve">ставов муниципальных образований в установленном федеральным законом порядке, а также официальному опубликованию после государственной регистрации в течение </w:t>
      </w:r>
      <w:r>
        <w:rPr>
          <w:b w:val="0"/>
          <w:bCs w:val="0"/>
          <w:sz w:val="28"/>
          <w:szCs w:val="28"/>
        </w:rPr>
        <w:t xml:space="preserve"> </w:t>
      </w:r>
      <w:r w:rsidRPr="00A9326F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семи дней со дня</w:t>
      </w:r>
      <w:r w:rsidRPr="00A9326F">
        <w:rPr>
          <w:b w:val="0"/>
          <w:bCs w:val="0"/>
          <w:sz w:val="28"/>
          <w:szCs w:val="28"/>
        </w:rPr>
        <w:t xml:space="preserve"> его поступления из территориального органа</w:t>
      </w:r>
      <w:r>
        <w:rPr>
          <w:b w:val="0"/>
          <w:bCs w:val="0"/>
          <w:sz w:val="28"/>
          <w:szCs w:val="28"/>
        </w:rPr>
        <w:t>,</w:t>
      </w:r>
      <w:r w:rsidRPr="00A9326F">
        <w:rPr>
          <w:b w:val="0"/>
          <w:bCs w:val="0"/>
          <w:sz w:val="28"/>
          <w:szCs w:val="28"/>
        </w:rPr>
        <w:t xml:space="preserve"> уполномоченного федерального органа исполнител</w:t>
      </w:r>
      <w:r>
        <w:rPr>
          <w:b w:val="0"/>
          <w:bCs w:val="0"/>
          <w:sz w:val="28"/>
          <w:szCs w:val="28"/>
        </w:rPr>
        <w:t xml:space="preserve">ьной власти в сфере регистрации и вступает в силу после его официального опубликования в газете «Красная Шория». </w:t>
      </w:r>
    </w:p>
    <w:p w:rsidR="00CF7F77" w:rsidRDefault="00CF7F77" w:rsidP="00A9326F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A9326F">
        <w:rPr>
          <w:b w:val="0"/>
          <w:bCs w:val="0"/>
          <w:sz w:val="28"/>
          <w:szCs w:val="28"/>
        </w:rPr>
        <w:t xml:space="preserve">3. Контроль за исполнением настоящего решения возложить на председателя Совета народных депутатов </w:t>
      </w:r>
      <w:r>
        <w:rPr>
          <w:b w:val="0"/>
          <w:bCs w:val="0"/>
          <w:sz w:val="28"/>
          <w:szCs w:val="28"/>
        </w:rPr>
        <w:t xml:space="preserve">Таштагольского муниципального района </w:t>
      </w:r>
      <w:r w:rsidRPr="00A9326F">
        <w:rPr>
          <w:b w:val="0"/>
          <w:bCs w:val="0"/>
          <w:sz w:val="28"/>
          <w:szCs w:val="28"/>
        </w:rPr>
        <w:t>Остроухова П.В.</w:t>
      </w:r>
    </w:p>
    <w:p w:rsidR="00CF7F77" w:rsidRDefault="00CF7F77" w:rsidP="00A9326F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</w:p>
    <w:p w:rsidR="00CF7F77" w:rsidRDefault="00CF7F77" w:rsidP="00A9326F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</w:p>
    <w:p w:rsidR="00CF7F77" w:rsidRDefault="00CF7F77" w:rsidP="002436D9">
      <w:pPr>
        <w:ind w:right="40"/>
        <w:rPr>
          <w:sz w:val="28"/>
          <w:szCs w:val="28"/>
        </w:rPr>
      </w:pPr>
      <w:r w:rsidRPr="00A9326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Таштагольского </w:t>
      </w:r>
    </w:p>
    <w:p w:rsidR="00CF7F77" w:rsidRDefault="00CF7F77" w:rsidP="002436D9">
      <w:pPr>
        <w:ind w:right="4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A9326F">
        <w:rPr>
          <w:sz w:val="28"/>
          <w:szCs w:val="28"/>
        </w:rPr>
        <w:t>В.Н. Макута</w:t>
      </w:r>
    </w:p>
    <w:p w:rsidR="00CF7F77" w:rsidRDefault="00CF7F77" w:rsidP="000B0B60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CF7F77" w:rsidRDefault="00CF7F77" w:rsidP="000B0B60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Председатель Совета народных депутатов</w:t>
      </w:r>
    </w:p>
    <w:p w:rsidR="00CF7F77" w:rsidRDefault="00CF7F77" w:rsidP="000B0B60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Таштагольского муниципального района                                   П.В. Остроухов</w:t>
      </w:r>
    </w:p>
    <w:p w:rsidR="00CF7F77" w:rsidRDefault="00CF7F77" w:rsidP="00A9326F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</w:p>
    <w:p w:rsidR="00CF7F77" w:rsidRDefault="00CF7F77" w:rsidP="00A9326F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</w:p>
    <w:p w:rsidR="00CF7F77" w:rsidRPr="00A9326F" w:rsidRDefault="00CF7F77" w:rsidP="00A9326F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</w:p>
    <w:p w:rsidR="00CF7F77" w:rsidRPr="00A9326F" w:rsidRDefault="00CF7F77" w:rsidP="00D04C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F7F77" w:rsidRDefault="00CF7F77" w:rsidP="00A9326F">
      <w:pPr>
        <w:ind w:right="40" w:firstLine="709"/>
        <w:rPr>
          <w:b/>
          <w:bCs/>
          <w:sz w:val="28"/>
          <w:szCs w:val="28"/>
        </w:rPr>
      </w:pPr>
    </w:p>
    <w:p w:rsidR="00CF7F77" w:rsidRPr="00A9326F" w:rsidRDefault="00CF7F77" w:rsidP="00EE3051">
      <w:pPr>
        <w:ind w:right="40"/>
        <w:rPr>
          <w:sz w:val="28"/>
          <w:szCs w:val="28"/>
        </w:rPr>
      </w:pPr>
    </w:p>
    <w:p w:rsidR="00CF7F77" w:rsidRDefault="00CF7F77" w:rsidP="00D04C41">
      <w:pPr>
        <w:ind w:right="38"/>
        <w:rPr>
          <w:sz w:val="28"/>
          <w:szCs w:val="28"/>
        </w:rPr>
      </w:pPr>
    </w:p>
    <w:p w:rsidR="00CF7F77" w:rsidRDefault="00CF7F77" w:rsidP="00D04C41">
      <w:pPr>
        <w:ind w:right="38"/>
        <w:rPr>
          <w:sz w:val="28"/>
          <w:szCs w:val="28"/>
        </w:rPr>
      </w:pPr>
    </w:p>
    <w:p w:rsidR="00CF7F77" w:rsidRPr="00A9326F" w:rsidRDefault="00CF7F77" w:rsidP="00D04C41">
      <w:pPr>
        <w:ind w:right="38"/>
        <w:rPr>
          <w:sz w:val="28"/>
          <w:szCs w:val="28"/>
        </w:rPr>
      </w:pPr>
    </w:p>
    <w:p w:rsidR="00CF7F77" w:rsidRDefault="00CF7F77" w:rsidP="002436D9">
      <w:pPr>
        <w:ind w:right="38"/>
        <w:rPr>
          <w:rStyle w:val="a9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a9"/>
          <w:b w:val="0"/>
          <w:bCs w:val="0"/>
          <w:color w:val="auto"/>
          <w:sz w:val="28"/>
          <w:szCs w:val="28"/>
        </w:rPr>
        <w:t xml:space="preserve">                                        </w:t>
      </w:r>
    </w:p>
    <w:p w:rsidR="00CF7F77" w:rsidRDefault="00CF7F77" w:rsidP="00193DC8">
      <w:pPr>
        <w:jc w:val="right"/>
        <w:rPr>
          <w:rStyle w:val="a9"/>
          <w:b w:val="0"/>
          <w:bCs w:val="0"/>
          <w:color w:val="auto"/>
          <w:sz w:val="28"/>
          <w:szCs w:val="28"/>
        </w:rPr>
      </w:pPr>
      <w:r>
        <w:rPr>
          <w:rStyle w:val="a9"/>
          <w:b w:val="0"/>
          <w:bCs w:val="0"/>
          <w:color w:val="auto"/>
          <w:sz w:val="28"/>
          <w:szCs w:val="28"/>
        </w:rPr>
        <w:lastRenderedPageBreak/>
        <w:t xml:space="preserve">   </w:t>
      </w:r>
      <w:r w:rsidRPr="00887CE4">
        <w:rPr>
          <w:rStyle w:val="a9"/>
          <w:b w:val="0"/>
          <w:bCs w:val="0"/>
          <w:color w:val="auto"/>
          <w:sz w:val="28"/>
          <w:szCs w:val="28"/>
        </w:rPr>
        <w:t>Приложение №1 к решению</w:t>
      </w:r>
      <w:r>
        <w:rPr>
          <w:rStyle w:val="a9"/>
          <w:b w:val="0"/>
          <w:bCs w:val="0"/>
          <w:color w:val="auto"/>
          <w:sz w:val="28"/>
          <w:szCs w:val="28"/>
        </w:rPr>
        <w:t xml:space="preserve">                                 </w:t>
      </w:r>
    </w:p>
    <w:p w:rsidR="00CF7F77" w:rsidRDefault="00CF7F77" w:rsidP="00193DC8">
      <w:pPr>
        <w:jc w:val="right"/>
        <w:rPr>
          <w:rStyle w:val="a9"/>
          <w:b w:val="0"/>
          <w:bCs w:val="0"/>
          <w:color w:val="auto"/>
          <w:sz w:val="28"/>
          <w:szCs w:val="28"/>
        </w:rPr>
      </w:pPr>
      <w:r>
        <w:rPr>
          <w:rStyle w:val="a9"/>
          <w:b w:val="0"/>
          <w:bCs w:val="0"/>
          <w:color w:val="auto"/>
          <w:sz w:val="28"/>
          <w:szCs w:val="28"/>
        </w:rPr>
        <w:t>Совета</w:t>
      </w:r>
      <w:r w:rsidRPr="00887CE4">
        <w:rPr>
          <w:rStyle w:val="a9"/>
          <w:b w:val="0"/>
          <w:bCs w:val="0"/>
          <w:color w:val="auto"/>
          <w:sz w:val="28"/>
          <w:szCs w:val="28"/>
        </w:rPr>
        <w:t xml:space="preserve"> народных депутатов </w:t>
      </w:r>
    </w:p>
    <w:p w:rsidR="00CF7F77" w:rsidRDefault="00CF7F77" w:rsidP="00193DC8">
      <w:pPr>
        <w:jc w:val="right"/>
        <w:rPr>
          <w:rStyle w:val="a9"/>
          <w:b w:val="0"/>
          <w:bCs w:val="0"/>
          <w:color w:val="auto"/>
          <w:sz w:val="28"/>
          <w:szCs w:val="28"/>
        </w:rPr>
      </w:pPr>
      <w:r>
        <w:rPr>
          <w:rStyle w:val="a9"/>
          <w:b w:val="0"/>
          <w:bCs w:val="0"/>
          <w:color w:val="auto"/>
          <w:sz w:val="28"/>
          <w:szCs w:val="28"/>
        </w:rPr>
        <w:t xml:space="preserve">Таштагольского муниципального </w:t>
      </w:r>
    </w:p>
    <w:p w:rsidR="00CF7F77" w:rsidRPr="00887CE4" w:rsidRDefault="00CF7F77" w:rsidP="00193DC8">
      <w:pPr>
        <w:jc w:val="right"/>
        <w:rPr>
          <w:rStyle w:val="a9"/>
          <w:b w:val="0"/>
          <w:bCs w:val="0"/>
          <w:color w:val="auto"/>
          <w:sz w:val="28"/>
          <w:szCs w:val="28"/>
        </w:rPr>
      </w:pPr>
      <w:r>
        <w:rPr>
          <w:rStyle w:val="a9"/>
          <w:b w:val="0"/>
          <w:bCs w:val="0"/>
          <w:color w:val="auto"/>
          <w:sz w:val="28"/>
          <w:szCs w:val="28"/>
        </w:rPr>
        <w:t xml:space="preserve">района </w:t>
      </w:r>
      <w:r w:rsidRPr="00887CE4">
        <w:rPr>
          <w:rStyle w:val="a9"/>
          <w:b w:val="0"/>
          <w:bCs w:val="0"/>
          <w:color w:val="auto"/>
          <w:sz w:val="28"/>
          <w:szCs w:val="28"/>
        </w:rPr>
        <w:t>№</w:t>
      </w:r>
      <w:r>
        <w:rPr>
          <w:rStyle w:val="a9"/>
          <w:b w:val="0"/>
          <w:bCs w:val="0"/>
          <w:color w:val="auto"/>
          <w:sz w:val="28"/>
          <w:szCs w:val="28"/>
        </w:rPr>
        <w:t>166</w:t>
      </w:r>
      <w:r w:rsidRPr="00274EB2">
        <w:rPr>
          <w:rStyle w:val="a9"/>
          <w:b w:val="0"/>
          <w:bCs w:val="0"/>
          <w:color w:val="auto"/>
          <w:sz w:val="28"/>
          <w:szCs w:val="28"/>
        </w:rPr>
        <w:t>-</w:t>
      </w:r>
      <w:r>
        <w:rPr>
          <w:rStyle w:val="a9"/>
          <w:b w:val="0"/>
          <w:bCs w:val="0"/>
          <w:color w:val="auto"/>
          <w:sz w:val="28"/>
          <w:szCs w:val="28"/>
        </w:rPr>
        <w:t>рр</w:t>
      </w:r>
    </w:p>
    <w:p w:rsidR="00CF7F77" w:rsidRPr="00887CE4" w:rsidRDefault="00CF7F77" w:rsidP="000B71FE">
      <w:pPr>
        <w:jc w:val="right"/>
        <w:rPr>
          <w:rStyle w:val="a9"/>
          <w:b w:val="0"/>
          <w:bCs w:val="0"/>
          <w:color w:val="auto"/>
          <w:sz w:val="28"/>
          <w:szCs w:val="28"/>
        </w:rPr>
      </w:pPr>
      <w:r w:rsidRPr="00887CE4">
        <w:rPr>
          <w:rStyle w:val="a9"/>
          <w:b w:val="0"/>
          <w:bCs w:val="0"/>
          <w:color w:val="auto"/>
          <w:sz w:val="28"/>
          <w:szCs w:val="28"/>
        </w:rPr>
        <w:t xml:space="preserve">от </w:t>
      </w:r>
      <w:r>
        <w:rPr>
          <w:rStyle w:val="a9"/>
          <w:b w:val="0"/>
          <w:bCs w:val="0"/>
          <w:color w:val="auto"/>
          <w:sz w:val="28"/>
          <w:szCs w:val="28"/>
        </w:rPr>
        <w:t xml:space="preserve">29 января 2016 </w:t>
      </w:r>
      <w:r w:rsidRPr="00887CE4">
        <w:rPr>
          <w:rStyle w:val="a9"/>
          <w:b w:val="0"/>
          <w:bCs w:val="0"/>
          <w:color w:val="auto"/>
          <w:sz w:val="28"/>
          <w:szCs w:val="28"/>
        </w:rPr>
        <w:t>г</w:t>
      </w:r>
      <w:r>
        <w:rPr>
          <w:rStyle w:val="a9"/>
          <w:b w:val="0"/>
          <w:bCs w:val="0"/>
          <w:color w:val="auto"/>
          <w:sz w:val="28"/>
          <w:szCs w:val="28"/>
        </w:rPr>
        <w:t>ода</w:t>
      </w:r>
      <w:r w:rsidRPr="00887CE4">
        <w:rPr>
          <w:rStyle w:val="a9"/>
          <w:b w:val="0"/>
          <w:bCs w:val="0"/>
          <w:color w:val="auto"/>
          <w:sz w:val="28"/>
          <w:szCs w:val="28"/>
        </w:rPr>
        <w:t xml:space="preserve"> </w:t>
      </w:r>
    </w:p>
    <w:p w:rsidR="00CF7F77" w:rsidRDefault="00CF7F77" w:rsidP="000B71FE">
      <w:pPr>
        <w:jc w:val="center"/>
        <w:rPr>
          <w:sz w:val="28"/>
          <w:szCs w:val="28"/>
        </w:rPr>
      </w:pPr>
    </w:p>
    <w:p w:rsidR="00CF7F77" w:rsidRDefault="00CF7F77" w:rsidP="000B71FE">
      <w:pPr>
        <w:jc w:val="center"/>
        <w:rPr>
          <w:sz w:val="28"/>
          <w:szCs w:val="28"/>
        </w:rPr>
      </w:pPr>
    </w:p>
    <w:p w:rsidR="00CF7F77" w:rsidRPr="00593DD3" w:rsidRDefault="00CF7F77" w:rsidP="000B71FE">
      <w:pPr>
        <w:jc w:val="center"/>
        <w:rPr>
          <w:sz w:val="28"/>
          <w:szCs w:val="28"/>
        </w:rPr>
      </w:pPr>
      <w:r w:rsidRPr="00593DD3">
        <w:rPr>
          <w:sz w:val="28"/>
          <w:szCs w:val="28"/>
        </w:rPr>
        <w:t>ЗАКЛЮЧЕНИЕ</w:t>
      </w:r>
    </w:p>
    <w:p w:rsidR="00CF7F77" w:rsidRPr="00593DD3" w:rsidRDefault="00CF7F77" w:rsidP="000B71FE">
      <w:pPr>
        <w:jc w:val="center"/>
        <w:rPr>
          <w:sz w:val="28"/>
          <w:szCs w:val="28"/>
        </w:rPr>
      </w:pPr>
      <w:r w:rsidRPr="00593DD3">
        <w:rPr>
          <w:sz w:val="28"/>
          <w:szCs w:val="28"/>
        </w:rPr>
        <w:t>Рабочей группы о результатах публичных слушаний по проекту решения «О внесении изменений и дополнений в Устав муниципального образования «Таштагольский муниципальный район»</w:t>
      </w:r>
    </w:p>
    <w:p w:rsidR="00CF7F77" w:rsidRPr="00593DD3" w:rsidRDefault="00CF7F77" w:rsidP="000B71FE">
      <w:pPr>
        <w:rPr>
          <w:sz w:val="28"/>
          <w:szCs w:val="28"/>
        </w:rPr>
      </w:pPr>
    </w:p>
    <w:p w:rsidR="00CF7F77" w:rsidRPr="00593DD3" w:rsidRDefault="00CF7F77" w:rsidP="000B71FE">
      <w:pPr>
        <w:rPr>
          <w:sz w:val="28"/>
          <w:szCs w:val="28"/>
        </w:rPr>
      </w:pPr>
      <w:r>
        <w:rPr>
          <w:sz w:val="28"/>
          <w:szCs w:val="28"/>
        </w:rPr>
        <w:t>г. Таштагол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« 29»  января</w:t>
      </w:r>
      <w:r w:rsidRPr="00593DD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593DD3">
        <w:rPr>
          <w:sz w:val="28"/>
          <w:szCs w:val="28"/>
        </w:rPr>
        <w:t xml:space="preserve"> года</w:t>
      </w:r>
    </w:p>
    <w:p w:rsidR="00CF7F77" w:rsidRPr="00593DD3" w:rsidRDefault="00CF7F77" w:rsidP="000B71FE">
      <w:pPr>
        <w:rPr>
          <w:sz w:val="28"/>
          <w:szCs w:val="28"/>
        </w:rPr>
      </w:pPr>
    </w:p>
    <w:p w:rsidR="00CF7F77" w:rsidRPr="00593DD3" w:rsidRDefault="00CF7F77" w:rsidP="000B71FE">
      <w:pPr>
        <w:rPr>
          <w:sz w:val="28"/>
          <w:szCs w:val="28"/>
        </w:rPr>
      </w:pPr>
      <w:r w:rsidRPr="00593DD3">
        <w:rPr>
          <w:sz w:val="28"/>
          <w:szCs w:val="28"/>
        </w:rPr>
        <w:t>Рабочая группа в составе: 10 человек</w:t>
      </w:r>
    </w:p>
    <w:p w:rsidR="00CF7F77" w:rsidRDefault="00CF7F77" w:rsidP="000B71FE">
      <w:pPr>
        <w:rPr>
          <w:sz w:val="28"/>
          <w:szCs w:val="28"/>
        </w:rPr>
      </w:pPr>
      <w:r w:rsidRPr="00593DD3">
        <w:rPr>
          <w:sz w:val="28"/>
          <w:szCs w:val="28"/>
        </w:rPr>
        <w:t>Руководитель рабочей группы:</w:t>
      </w:r>
    </w:p>
    <w:p w:rsidR="00CF7F77" w:rsidRPr="00593DD3" w:rsidRDefault="00CF7F77" w:rsidP="000B71FE">
      <w:pPr>
        <w:rPr>
          <w:sz w:val="28"/>
          <w:szCs w:val="28"/>
        </w:rPr>
      </w:pPr>
    </w:p>
    <w:tbl>
      <w:tblPr>
        <w:tblW w:w="10006" w:type="dxa"/>
        <w:tblInd w:w="2" w:type="dxa"/>
        <w:tblLook w:val="00A0"/>
      </w:tblPr>
      <w:tblGrid>
        <w:gridCol w:w="4928"/>
        <w:gridCol w:w="5078"/>
      </w:tblGrid>
      <w:tr w:rsidR="00CF7F77" w:rsidRPr="00593DD3">
        <w:trPr>
          <w:trHeight w:val="996"/>
        </w:trPr>
        <w:tc>
          <w:tcPr>
            <w:tcW w:w="4928" w:type="dxa"/>
          </w:tcPr>
          <w:p w:rsidR="00CF7F77" w:rsidRPr="00593DD3" w:rsidRDefault="00CF7F77" w:rsidP="00863CA6">
            <w:pPr>
              <w:rPr>
                <w:sz w:val="28"/>
                <w:szCs w:val="28"/>
              </w:rPr>
            </w:pPr>
            <w:r w:rsidRPr="00593DD3">
              <w:rPr>
                <w:sz w:val="28"/>
                <w:szCs w:val="28"/>
              </w:rPr>
              <w:t xml:space="preserve">Остроухов Петр Викторович  - </w:t>
            </w:r>
          </w:p>
          <w:p w:rsidR="00CF7F77" w:rsidRPr="00593DD3" w:rsidRDefault="00CF7F77" w:rsidP="00863CA6">
            <w:pPr>
              <w:rPr>
                <w:sz w:val="28"/>
                <w:szCs w:val="28"/>
              </w:rPr>
            </w:pPr>
          </w:p>
        </w:tc>
        <w:tc>
          <w:tcPr>
            <w:tcW w:w="5078" w:type="dxa"/>
          </w:tcPr>
          <w:p w:rsidR="00CF7F77" w:rsidRPr="00593DD3" w:rsidRDefault="00CF7F77" w:rsidP="0086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593DD3">
              <w:rPr>
                <w:sz w:val="28"/>
                <w:szCs w:val="28"/>
              </w:rPr>
              <w:t xml:space="preserve"> Совета народных депутатов</w:t>
            </w:r>
            <w:r>
              <w:rPr>
                <w:sz w:val="28"/>
                <w:szCs w:val="28"/>
              </w:rPr>
              <w:t xml:space="preserve"> Таштагольского муниципального района</w:t>
            </w:r>
          </w:p>
        </w:tc>
      </w:tr>
      <w:tr w:rsidR="00CF7F77" w:rsidRPr="00593DD3">
        <w:trPr>
          <w:trHeight w:val="356"/>
        </w:trPr>
        <w:tc>
          <w:tcPr>
            <w:tcW w:w="4928" w:type="dxa"/>
          </w:tcPr>
          <w:p w:rsidR="00CF7F77" w:rsidRPr="00593DD3" w:rsidRDefault="00CF7F77" w:rsidP="00863CA6">
            <w:pPr>
              <w:rPr>
                <w:sz w:val="28"/>
                <w:szCs w:val="28"/>
              </w:rPr>
            </w:pPr>
            <w:r w:rsidRPr="00593DD3"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5078" w:type="dxa"/>
          </w:tcPr>
          <w:p w:rsidR="00CF7F77" w:rsidRPr="00593DD3" w:rsidRDefault="00CF7F77" w:rsidP="00863CA6">
            <w:pPr>
              <w:rPr>
                <w:sz w:val="28"/>
                <w:szCs w:val="28"/>
              </w:rPr>
            </w:pPr>
          </w:p>
        </w:tc>
      </w:tr>
      <w:tr w:rsidR="00CF7F77" w:rsidRPr="00593DD3">
        <w:trPr>
          <w:trHeight w:val="857"/>
        </w:trPr>
        <w:tc>
          <w:tcPr>
            <w:tcW w:w="4928" w:type="dxa"/>
          </w:tcPr>
          <w:p w:rsidR="00CF7F77" w:rsidRPr="00593DD3" w:rsidRDefault="00CF7F77" w:rsidP="0086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 Валерий Иванович</w:t>
            </w:r>
            <w:r w:rsidRPr="00593DD3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5078" w:type="dxa"/>
          </w:tcPr>
          <w:p w:rsidR="00CF7F77" w:rsidRPr="00593DD3" w:rsidRDefault="00CF7F77" w:rsidP="00863CA6">
            <w:pPr>
              <w:rPr>
                <w:sz w:val="28"/>
                <w:szCs w:val="28"/>
              </w:rPr>
            </w:pPr>
            <w:r w:rsidRPr="00593DD3">
              <w:rPr>
                <w:sz w:val="28"/>
                <w:szCs w:val="28"/>
              </w:rPr>
              <w:t xml:space="preserve">Первый заместитель Главы Таштагольского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593DD3">
              <w:rPr>
                <w:sz w:val="28"/>
                <w:szCs w:val="28"/>
              </w:rPr>
              <w:t>района</w:t>
            </w:r>
          </w:p>
        </w:tc>
      </w:tr>
      <w:tr w:rsidR="00CF7F77" w:rsidRPr="00593DD3">
        <w:trPr>
          <w:trHeight w:val="832"/>
        </w:trPr>
        <w:tc>
          <w:tcPr>
            <w:tcW w:w="4928" w:type="dxa"/>
          </w:tcPr>
          <w:p w:rsidR="00CF7F77" w:rsidRPr="00593DD3" w:rsidRDefault="00CF7F77" w:rsidP="00863CA6">
            <w:pPr>
              <w:rPr>
                <w:sz w:val="28"/>
                <w:szCs w:val="28"/>
              </w:rPr>
            </w:pPr>
            <w:r w:rsidRPr="00593DD3">
              <w:rPr>
                <w:sz w:val="28"/>
                <w:szCs w:val="28"/>
              </w:rPr>
              <w:t xml:space="preserve">Рябченко Лариса Николаевна - </w:t>
            </w:r>
          </w:p>
        </w:tc>
        <w:tc>
          <w:tcPr>
            <w:tcW w:w="5078" w:type="dxa"/>
          </w:tcPr>
          <w:p w:rsidR="00CF7F77" w:rsidRPr="00593DD3" w:rsidRDefault="00CF7F77" w:rsidP="00863CA6">
            <w:pPr>
              <w:rPr>
                <w:sz w:val="28"/>
                <w:szCs w:val="28"/>
              </w:rPr>
            </w:pPr>
            <w:r w:rsidRPr="00593DD3">
              <w:rPr>
                <w:sz w:val="28"/>
                <w:szCs w:val="28"/>
              </w:rPr>
              <w:t xml:space="preserve">Заместитель Главы Таштагольского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593DD3">
              <w:rPr>
                <w:sz w:val="28"/>
                <w:szCs w:val="28"/>
              </w:rPr>
              <w:t>района по социальным вопросам</w:t>
            </w:r>
          </w:p>
        </w:tc>
      </w:tr>
      <w:tr w:rsidR="00CF7F77" w:rsidRPr="00593DD3">
        <w:trPr>
          <w:trHeight w:val="587"/>
        </w:trPr>
        <w:tc>
          <w:tcPr>
            <w:tcW w:w="4928" w:type="dxa"/>
          </w:tcPr>
          <w:p w:rsidR="00CF7F77" w:rsidRPr="00593DD3" w:rsidRDefault="00CF7F77" w:rsidP="0086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Швайгерт Вадим Сергеевич</w:t>
            </w:r>
            <w:r w:rsidRPr="00593DD3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5078" w:type="dxa"/>
          </w:tcPr>
          <w:p w:rsidR="00CF7F77" w:rsidRPr="00593DD3" w:rsidRDefault="00CF7F77" w:rsidP="00863CA6">
            <w:pPr>
              <w:rPr>
                <w:sz w:val="28"/>
                <w:szCs w:val="28"/>
              </w:rPr>
            </w:pPr>
            <w:r w:rsidRPr="00593DD3">
              <w:rPr>
                <w:sz w:val="28"/>
                <w:szCs w:val="28"/>
              </w:rPr>
              <w:t xml:space="preserve">Заместитель Главы Таштагольского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593DD3">
              <w:rPr>
                <w:sz w:val="28"/>
                <w:szCs w:val="28"/>
              </w:rPr>
              <w:t>района по экономике</w:t>
            </w:r>
          </w:p>
        </w:tc>
      </w:tr>
      <w:tr w:rsidR="00CF7F77" w:rsidRPr="00593DD3">
        <w:trPr>
          <w:trHeight w:val="828"/>
        </w:trPr>
        <w:tc>
          <w:tcPr>
            <w:tcW w:w="4928" w:type="dxa"/>
          </w:tcPr>
          <w:p w:rsidR="00CF7F77" w:rsidRPr="00593DD3" w:rsidRDefault="00CF7F77" w:rsidP="00863CA6">
            <w:pPr>
              <w:rPr>
                <w:sz w:val="28"/>
                <w:szCs w:val="28"/>
              </w:rPr>
            </w:pPr>
            <w:r w:rsidRPr="00593DD3">
              <w:rPr>
                <w:sz w:val="28"/>
                <w:szCs w:val="28"/>
              </w:rPr>
              <w:t xml:space="preserve">Адыяков Сергей Владимирович - </w:t>
            </w:r>
          </w:p>
        </w:tc>
        <w:tc>
          <w:tcPr>
            <w:tcW w:w="5078" w:type="dxa"/>
          </w:tcPr>
          <w:p w:rsidR="00CF7F77" w:rsidRPr="00593DD3" w:rsidRDefault="00CF7F77" w:rsidP="00863CA6">
            <w:pPr>
              <w:rPr>
                <w:sz w:val="28"/>
                <w:szCs w:val="28"/>
              </w:rPr>
            </w:pPr>
            <w:r w:rsidRPr="00593DD3">
              <w:rPr>
                <w:sz w:val="28"/>
                <w:szCs w:val="28"/>
              </w:rPr>
              <w:t xml:space="preserve">Заместитель Главы Таштагольского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593DD3">
              <w:rPr>
                <w:sz w:val="28"/>
                <w:szCs w:val="28"/>
              </w:rPr>
              <w:t>района по национальным вопросам</w:t>
            </w:r>
          </w:p>
        </w:tc>
      </w:tr>
      <w:tr w:rsidR="00CF7F77" w:rsidRPr="00593DD3">
        <w:trPr>
          <w:trHeight w:val="777"/>
        </w:trPr>
        <w:tc>
          <w:tcPr>
            <w:tcW w:w="4928" w:type="dxa"/>
          </w:tcPr>
          <w:p w:rsidR="00CF7F77" w:rsidRPr="00593DD3" w:rsidRDefault="00CF7F77" w:rsidP="00863CA6">
            <w:pPr>
              <w:rPr>
                <w:sz w:val="28"/>
                <w:szCs w:val="28"/>
              </w:rPr>
            </w:pPr>
            <w:r w:rsidRPr="00593DD3">
              <w:rPr>
                <w:sz w:val="28"/>
                <w:szCs w:val="28"/>
              </w:rPr>
              <w:t xml:space="preserve">Бучевская Татьяна Дмитриевна - </w:t>
            </w:r>
          </w:p>
        </w:tc>
        <w:tc>
          <w:tcPr>
            <w:tcW w:w="5078" w:type="dxa"/>
          </w:tcPr>
          <w:p w:rsidR="00CF7F77" w:rsidRPr="00593DD3" w:rsidRDefault="00CF7F77" w:rsidP="00863CA6">
            <w:pPr>
              <w:rPr>
                <w:sz w:val="28"/>
                <w:szCs w:val="28"/>
              </w:rPr>
            </w:pPr>
            <w:r w:rsidRPr="00593DD3">
              <w:rPr>
                <w:sz w:val="28"/>
                <w:szCs w:val="28"/>
              </w:rPr>
              <w:t xml:space="preserve">Заместитель Главы Таштагольского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593DD3">
              <w:rPr>
                <w:sz w:val="28"/>
                <w:szCs w:val="28"/>
              </w:rPr>
              <w:t>района по общим вопросам</w:t>
            </w:r>
          </w:p>
        </w:tc>
      </w:tr>
      <w:tr w:rsidR="00CF7F77" w:rsidRPr="00593DD3">
        <w:trPr>
          <w:trHeight w:val="849"/>
        </w:trPr>
        <w:tc>
          <w:tcPr>
            <w:tcW w:w="4928" w:type="dxa"/>
          </w:tcPr>
          <w:p w:rsidR="00CF7F77" w:rsidRPr="00593DD3" w:rsidRDefault="00CF7F77" w:rsidP="00863CA6">
            <w:pPr>
              <w:rPr>
                <w:sz w:val="28"/>
                <w:szCs w:val="28"/>
              </w:rPr>
            </w:pPr>
            <w:r w:rsidRPr="00593DD3">
              <w:rPr>
                <w:sz w:val="28"/>
                <w:szCs w:val="28"/>
              </w:rPr>
              <w:t xml:space="preserve">Суровцев Александр Васильевич - </w:t>
            </w:r>
          </w:p>
        </w:tc>
        <w:tc>
          <w:tcPr>
            <w:tcW w:w="5078" w:type="dxa"/>
          </w:tcPr>
          <w:p w:rsidR="00CF7F77" w:rsidRPr="00593DD3" w:rsidRDefault="00CF7F77" w:rsidP="00863CA6">
            <w:pPr>
              <w:rPr>
                <w:sz w:val="28"/>
                <w:szCs w:val="28"/>
              </w:rPr>
            </w:pPr>
            <w:r w:rsidRPr="00593DD3">
              <w:rPr>
                <w:sz w:val="28"/>
                <w:szCs w:val="28"/>
              </w:rPr>
              <w:t xml:space="preserve">Заместитель Главы Таштагольского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593DD3">
              <w:rPr>
                <w:sz w:val="28"/>
                <w:szCs w:val="28"/>
              </w:rPr>
              <w:t>района по строительству</w:t>
            </w:r>
          </w:p>
        </w:tc>
      </w:tr>
      <w:tr w:rsidR="00CF7F77" w:rsidRPr="00593DD3">
        <w:trPr>
          <w:trHeight w:val="892"/>
        </w:trPr>
        <w:tc>
          <w:tcPr>
            <w:tcW w:w="4928" w:type="dxa"/>
          </w:tcPr>
          <w:p w:rsidR="00CF7F77" w:rsidRPr="00593DD3" w:rsidRDefault="00CF7F77" w:rsidP="0086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Малыгин Сергей Сергеевич</w:t>
            </w:r>
            <w:r w:rsidRPr="00593DD3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5078" w:type="dxa"/>
          </w:tcPr>
          <w:p w:rsidR="00CF7F77" w:rsidRPr="00593DD3" w:rsidRDefault="00CF7F77" w:rsidP="00863CA6">
            <w:pPr>
              <w:rPr>
                <w:sz w:val="28"/>
                <w:szCs w:val="28"/>
              </w:rPr>
            </w:pPr>
            <w:r w:rsidRPr="00593DD3">
              <w:rPr>
                <w:sz w:val="28"/>
                <w:szCs w:val="28"/>
              </w:rPr>
              <w:t xml:space="preserve">Заместитель Главы Таштагольского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593DD3">
              <w:rPr>
                <w:sz w:val="28"/>
                <w:szCs w:val="28"/>
              </w:rPr>
              <w:t>района по жилищно-коммунальному хозяйству</w:t>
            </w:r>
          </w:p>
        </w:tc>
      </w:tr>
      <w:tr w:rsidR="00CF7F77" w:rsidRPr="00593DD3">
        <w:trPr>
          <w:trHeight w:val="1036"/>
        </w:trPr>
        <w:tc>
          <w:tcPr>
            <w:tcW w:w="4928" w:type="dxa"/>
          </w:tcPr>
          <w:p w:rsidR="00CF7F77" w:rsidRPr="00593DD3" w:rsidRDefault="00CF7F77" w:rsidP="00863CA6">
            <w:pPr>
              <w:rPr>
                <w:sz w:val="28"/>
                <w:szCs w:val="28"/>
              </w:rPr>
            </w:pPr>
            <w:r w:rsidRPr="00593DD3">
              <w:rPr>
                <w:sz w:val="28"/>
                <w:szCs w:val="28"/>
              </w:rPr>
              <w:t xml:space="preserve">Герасимов Александр Сергеевич - </w:t>
            </w:r>
          </w:p>
        </w:tc>
        <w:tc>
          <w:tcPr>
            <w:tcW w:w="5078" w:type="dxa"/>
          </w:tcPr>
          <w:p w:rsidR="00CF7F77" w:rsidRPr="00593DD3" w:rsidRDefault="00CF7F77" w:rsidP="00863CA6">
            <w:pPr>
              <w:rPr>
                <w:sz w:val="28"/>
                <w:szCs w:val="28"/>
              </w:rPr>
            </w:pPr>
            <w:r w:rsidRPr="00593DD3">
              <w:rPr>
                <w:sz w:val="28"/>
                <w:szCs w:val="28"/>
              </w:rPr>
              <w:t>Начальник юридического отдела администрации Таштагольского муниципального района</w:t>
            </w:r>
          </w:p>
        </w:tc>
      </w:tr>
      <w:tr w:rsidR="00CF7F77" w:rsidRPr="00593DD3">
        <w:trPr>
          <w:trHeight w:val="789"/>
        </w:trPr>
        <w:tc>
          <w:tcPr>
            <w:tcW w:w="4928" w:type="dxa"/>
          </w:tcPr>
          <w:p w:rsidR="00CF7F77" w:rsidRPr="00593DD3" w:rsidRDefault="00CF7F77" w:rsidP="0086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Пикалюк Оксана Геннадьевна</w:t>
            </w:r>
            <w:r w:rsidRPr="00593DD3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5078" w:type="dxa"/>
          </w:tcPr>
          <w:p w:rsidR="00CF7F77" w:rsidRPr="00593DD3" w:rsidRDefault="00CF7F77" w:rsidP="00863CA6">
            <w:pPr>
              <w:rPr>
                <w:sz w:val="28"/>
                <w:szCs w:val="28"/>
              </w:rPr>
            </w:pPr>
            <w:r w:rsidRPr="00593DD3">
              <w:rPr>
                <w:sz w:val="28"/>
                <w:szCs w:val="28"/>
              </w:rPr>
              <w:t>Заместитель начальника юридического отдела администрации Таштагольского муниципального района</w:t>
            </w:r>
          </w:p>
        </w:tc>
      </w:tr>
    </w:tbl>
    <w:p w:rsidR="00CF7F77" w:rsidRPr="00593DD3" w:rsidRDefault="00CF7F77" w:rsidP="000B71FE">
      <w:pPr>
        <w:rPr>
          <w:sz w:val="28"/>
          <w:szCs w:val="28"/>
        </w:rPr>
      </w:pPr>
    </w:p>
    <w:p w:rsidR="00CF7F77" w:rsidRPr="00593DD3" w:rsidRDefault="00CF7F77" w:rsidP="000B71FE">
      <w:pPr>
        <w:jc w:val="both"/>
        <w:rPr>
          <w:sz w:val="28"/>
          <w:szCs w:val="28"/>
        </w:rPr>
      </w:pPr>
      <w:r w:rsidRPr="00593DD3">
        <w:rPr>
          <w:sz w:val="28"/>
          <w:szCs w:val="28"/>
        </w:rPr>
        <w:tab/>
        <w:t>П</w:t>
      </w:r>
      <w:r>
        <w:rPr>
          <w:sz w:val="28"/>
          <w:szCs w:val="28"/>
        </w:rPr>
        <w:t>убличные слушания по обсуждению</w:t>
      </w:r>
      <w:r w:rsidRPr="00593DD3">
        <w:rPr>
          <w:sz w:val="28"/>
          <w:szCs w:val="28"/>
        </w:rPr>
        <w:t xml:space="preserve"> «Проекта внесения изменений и дополнений в Устав муниципального образования «Таштагольский муниципальн</w:t>
      </w:r>
      <w:r>
        <w:rPr>
          <w:sz w:val="28"/>
          <w:szCs w:val="28"/>
        </w:rPr>
        <w:t>ый район», вынесенного решением</w:t>
      </w:r>
      <w:r w:rsidRPr="00593DD3">
        <w:rPr>
          <w:sz w:val="28"/>
          <w:szCs w:val="28"/>
        </w:rPr>
        <w:t xml:space="preserve"> Совета народных депу</w:t>
      </w:r>
      <w:r>
        <w:rPr>
          <w:sz w:val="28"/>
          <w:szCs w:val="28"/>
        </w:rPr>
        <w:t>татов  Таштагольского муниципального района от 29 декабря 2015 года, № 163</w:t>
      </w:r>
      <w:r w:rsidRPr="00593DD3">
        <w:rPr>
          <w:sz w:val="28"/>
          <w:szCs w:val="28"/>
        </w:rPr>
        <w:t>–рр проведены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«Таштагольский муниципальный район».</w:t>
      </w:r>
    </w:p>
    <w:p w:rsidR="00CF7F77" w:rsidRPr="00593DD3" w:rsidRDefault="00CF7F77" w:rsidP="000B71FE">
      <w:pPr>
        <w:jc w:val="both"/>
        <w:rPr>
          <w:sz w:val="28"/>
          <w:szCs w:val="28"/>
        </w:rPr>
      </w:pPr>
      <w:r w:rsidRPr="00593DD3">
        <w:rPr>
          <w:sz w:val="28"/>
          <w:szCs w:val="28"/>
        </w:rPr>
        <w:tab/>
        <w:t>Публичные слушания</w:t>
      </w:r>
      <w:r>
        <w:rPr>
          <w:sz w:val="28"/>
          <w:szCs w:val="28"/>
        </w:rPr>
        <w:t xml:space="preserve"> проведены на основании решения</w:t>
      </w:r>
      <w:r w:rsidRPr="00593DD3">
        <w:rPr>
          <w:sz w:val="28"/>
          <w:szCs w:val="28"/>
        </w:rPr>
        <w:t xml:space="preserve"> Совета народных депутато</w:t>
      </w:r>
      <w:r>
        <w:rPr>
          <w:sz w:val="28"/>
          <w:szCs w:val="28"/>
        </w:rPr>
        <w:t>в Таштагольского муниципального района от 29 декабря 2015 года, № 163</w:t>
      </w:r>
      <w:r w:rsidRPr="00593DD3">
        <w:rPr>
          <w:sz w:val="28"/>
          <w:szCs w:val="28"/>
        </w:rPr>
        <w:t>–рр «О подготовке проекта внесения изменений и дополнений в Устав муниципального образования «Таштагольский муниципальный район».</w:t>
      </w:r>
    </w:p>
    <w:p w:rsidR="00CF7F77" w:rsidRPr="00593DD3" w:rsidRDefault="00CF7F77" w:rsidP="000B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Полный тек</w:t>
      </w:r>
      <w:r w:rsidRPr="00593DD3">
        <w:rPr>
          <w:sz w:val="28"/>
          <w:szCs w:val="28"/>
        </w:rPr>
        <w:t>ст проекта внесения изменений и дополнений в Устав муниципального образования «Таштагольский муниципальный район», ин</w:t>
      </w:r>
      <w:r>
        <w:rPr>
          <w:sz w:val="28"/>
          <w:szCs w:val="28"/>
        </w:rPr>
        <w:t>формация о дате, времени, месте</w:t>
      </w:r>
      <w:r w:rsidRPr="00593DD3">
        <w:rPr>
          <w:sz w:val="28"/>
          <w:szCs w:val="28"/>
        </w:rPr>
        <w:t xml:space="preserve"> проведения публичных слушаний по обсуждению </w:t>
      </w:r>
      <w:r>
        <w:rPr>
          <w:sz w:val="28"/>
          <w:szCs w:val="28"/>
        </w:rPr>
        <w:t>проекта были опубликованы</w:t>
      </w:r>
      <w:r w:rsidRPr="00593DD3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</w:t>
      </w:r>
      <w:r w:rsidRPr="00593DD3">
        <w:rPr>
          <w:sz w:val="28"/>
          <w:szCs w:val="28"/>
        </w:rPr>
        <w:t xml:space="preserve"> </w:t>
      </w:r>
      <w:r>
        <w:rPr>
          <w:sz w:val="28"/>
          <w:szCs w:val="28"/>
        </w:rPr>
        <w:t>Таштагольского муниципального района 29</w:t>
      </w:r>
      <w:r w:rsidRPr="00593DD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593DD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593DD3">
        <w:rPr>
          <w:sz w:val="28"/>
          <w:szCs w:val="28"/>
        </w:rPr>
        <w:t xml:space="preserve"> года.</w:t>
      </w:r>
    </w:p>
    <w:p w:rsidR="00CF7F77" w:rsidRPr="00593DD3" w:rsidRDefault="00CF7F77" w:rsidP="000B71FE">
      <w:pPr>
        <w:jc w:val="both"/>
        <w:rPr>
          <w:sz w:val="28"/>
          <w:szCs w:val="28"/>
        </w:rPr>
      </w:pPr>
      <w:r w:rsidRPr="00593DD3">
        <w:rPr>
          <w:sz w:val="28"/>
          <w:szCs w:val="28"/>
        </w:rPr>
        <w:tab/>
        <w:t xml:space="preserve">Проект Устава внесения изменений и дополнений в Устав муниципального образования «Таштагольский муниципальный район», информация о проведении публичных слушаний с указанием даты, времени, места проведения размещены на официальном сайте администрации Таштагольского муниципального района </w:t>
      </w:r>
      <w:r>
        <w:rPr>
          <w:sz w:val="28"/>
          <w:szCs w:val="28"/>
        </w:rPr>
        <w:t>29 декабря</w:t>
      </w:r>
      <w:r w:rsidRPr="00593DD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593DD3">
        <w:rPr>
          <w:sz w:val="28"/>
          <w:szCs w:val="28"/>
        </w:rPr>
        <w:t xml:space="preserve"> года.</w:t>
      </w:r>
    </w:p>
    <w:p w:rsidR="00CF7F77" w:rsidRPr="00593DD3" w:rsidRDefault="00CF7F77" w:rsidP="000B71FE">
      <w:pPr>
        <w:jc w:val="both"/>
        <w:rPr>
          <w:sz w:val="28"/>
          <w:szCs w:val="28"/>
        </w:rPr>
      </w:pPr>
      <w:r w:rsidRPr="00593DD3">
        <w:rPr>
          <w:sz w:val="28"/>
          <w:szCs w:val="28"/>
        </w:rPr>
        <w:tab/>
        <w:t xml:space="preserve">На публичных слушаниях граждане высказали одобрение предлагаемому проекту внесения изменений и дополнений в Устав муниципального образования «Таштагольский муниципальный район», вынесенному Советом народных депутатов </w:t>
      </w:r>
      <w:r>
        <w:rPr>
          <w:sz w:val="28"/>
          <w:szCs w:val="28"/>
        </w:rPr>
        <w:t xml:space="preserve">Таштагольского муниципального района </w:t>
      </w:r>
      <w:r w:rsidRPr="00593DD3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593DD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593DD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593DD3">
        <w:rPr>
          <w:sz w:val="28"/>
          <w:szCs w:val="28"/>
        </w:rPr>
        <w:t xml:space="preserve"> года, № </w:t>
      </w:r>
      <w:r>
        <w:rPr>
          <w:sz w:val="28"/>
          <w:szCs w:val="28"/>
        </w:rPr>
        <w:t>163</w:t>
      </w:r>
      <w:r w:rsidRPr="00593DD3">
        <w:rPr>
          <w:sz w:val="28"/>
          <w:szCs w:val="28"/>
        </w:rPr>
        <w:t>–рр «О подготовке проекта внесения изменений и дополнений в Устав муниципального образования «Таштагольский муниципальный район»  рекомендовали внести изменения и дополнения в Устав муниципального образования «Таштагольский муниципа</w:t>
      </w:r>
      <w:r>
        <w:rPr>
          <w:sz w:val="28"/>
          <w:szCs w:val="28"/>
        </w:rPr>
        <w:t>льный район»  в связи с изменениями в Закон Кемеровской области от 13.11.2014г. №94-ОЗ «Об отдельных вопросах организации и деятельности органов местного самоуправления муниципальных образований»</w:t>
      </w:r>
      <w:r w:rsidRPr="00593DD3">
        <w:rPr>
          <w:sz w:val="28"/>
          <w:szCs w:val="28"/>
        </w:rPr>
        <w:t>.</w:t>
      </w:r>
    </w:p>
    <w:p w:rsidR="00CF7F77" w:rsidRDefault="00CF7F77" w:rsidP="000B71FE">
      <w:pPr>
        <w:rPr>
          <w:sz w:val="28"/>
          <w:szCs w:val="28"/>
        </w:rPr>
      </w:pPr>
    </w:p>
    <w:p w:rsidR="00CF7F77" w:rsidRPr="00593DD3" w:rsidRDefault="00CF7F77" w:rsidP="000B71FE">
      <w:pPr>
        <w:rPr>
          <w:sz w:val="28"/>
          <w:szCs w:val="28"/>
        </w:rPr>
      </w:pPr>
    </w:p>
    <w:p w:rsidR="00CF7F77" w:rsidRPr="00593DD3" w:rsidRDefault="00CF7F77" w:rsidP="000B71FE">
      <w:pPr>
        <w:rPr>
          <w:sz w:val="28"/>
          <w:szCs w:val="28"/>
        </w:rPr>
      </w:pPr>
    </w:p>
    <w:p w:rsidR="00CF7F77" w:rsidRDefault="00CF7F77" w:rsidP="00764627">
      <w:pPr>
        <w:rPr>
          <w:sz w:val="28"/>
          <w:szCs w:val="28"/>
        </w:rPr>
      </w:pPr>
      <w:r w:rsidRPr="00593DD3">
        <w:rPr>
          <w:sz w:val="28"/>
          <w:szCs w:val="28"/>
        </w:rPr>
        <w:t>Руководитель Рабочей  группы:</w:t>
      </w:r>
      <w:r w:rsidRPr="00593DD3">
        <w:rPr>
          <w:sz w:val="28"/>
          <w:szCs w:val="28"/>
        </w:rPr>
        <w:tab/>
      </w:r>
      <w:r w:rsidRPr="00593DD3">
        <w:rPr>
          <w:sz w:val="28"/>
          <w:szCs w:val="28"/>
        </w:rPr>
        <w:tab/>
      </w:r>
      <w:r w:rsidRPr="00593DD3">
        <w:rPr>
          <w:sz w:val="28"/>
          <w:szCs w:val="28"/>
        </w:rPr>
        <w:tab/>
      </w:r>
      <w:r w:rsidRPr="00593DD3">
        <w:rPr>
          <w:sz w:val="28"/>
          <w:szCs w:val="28"/>
        </w:rPr>
        <w:tab/>
      </w:r>
      <w:r w:rsidRPr="00593DD3">
        <w:rPr>
          <w:sz w:val="28"/>
          <w:szCs w:val="28"/>
        </w:rPr>
        <w:tab/>
        <w:t>П.В. Остроухов</w:t>
      </w:r>
    </w:p>
    <w:p w:rsidR="00CF7F77" w:rsidRPr="000B71FE" w:rsidRDefault="00CF7F77" w:rsidP="008628B9">
      <w:pPr>
        <w:ind w:right="38"/>
        <w:rPr>
          <w:sz w:val="28"/>
          <w:szCs w:val="28"/>
        </w:rPr>
      </w:pPr>
      <w:r>
        <w:rPr>
          <w:rStyle w:val="a9"/>
          <w:b w:val="0"/>
          <w:bCs w:val="0"/>
          <w:color w:val="auto"/>
          <w:sz w:val="28"/>
          <w:szCs w:val="28"/>
        </w:rPr>
        <w:t xml:space="preserve"> </w:t>
      </w:r>
    </w:p>
    <w:sectPr w:rsidR="00CF7F77" w:rsidRPr="000B71FE" w:rsidSect="00D53A82">
      <w:footerReference w:type="default" r:id="rId10"/>
      <w:pgSz w:w="11906" w:h="16838"/>
      <w:pgMar w:top="567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F77" w:rsidRDefault="00CF7F77" w:rsidP="00462F56">
      <w:r>
        <w:separator/>
      </w:r>
    </w:p>
  </w:endnote>
  <w:endnote w:type="continuationSeparator" w:id="0">
    <w:p w:rsidR="00CF7F77" w:rsidRDefault="00CF7F77" w:rsidP="00462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77" w:rsidRDefault="009F69D3" w:rsidP="003C027C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F7F7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F526E">
      <w:rPr>
        <w:rStyle w:val="ac"/>
        <w:noProof/>
      </w:rPr>
      <w:t>1</w:t>
    </w:r>
    <w:r>
      <w:rPr>
        <w:rStyle w:val="ac"/>
      </w:rPr>
      <w:fldChar w:fldCharType="end"/>
    </w:r>
  </w:p>
  <w:p w:rsidR="00CF7F77" w:rsidRDefault="00CF7F77" w:rsidP="00E17A3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F77" w:rsidRDefault="00CF7F77" w:rsidP="00462F56">
      <w:r>
        <w:separator/>
      </w:r>
    </w:p>
  </w:footnote>
  <w:footnote w:type="continuationSeparator" w:id="0">
    <w:p w:rsidR="00CF7F77" w:rsidRDefault="00CF7F77" w:rsidP="00462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F48"/>
    <w:multiLevelType w:val="hybridMultilevel"/>
    <w:tmpl w:val="583433C8"/>
    <w:lvl w:ilvl="0" w:tplc="0E46DBA2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E30"/>
    <w:rsid w:val="000061FE"/>
    <w:rsid w:val="00020F4F"/>
    <w:rsid w:val="000211D1"/>
    <w:rsid w:val="00024297"/>
    <w:rsid w:val="00036002"/>
    <w:rsid w:val="00046CDF"/>
    <w:rsid w:val="00071D9A"/>
    <w:rsid w:val="00073AB2"/>
    <w:rsid w:val="00085CC9"/>
    <w:rsid w:val="000A2C41"/>
    <w:rsid w:val="000B0B60"/>
    <w:rsid w:val="000B71FE"/>
    <w:rsid w:val="000F4E15"/>
    <w:rsid w:val="00100556"/>
    <w:rsid w:val="001022AC"/>
    <w:rsid w:val="001147CD"/>
    <w:rsid w:val="00132A10"/>
    <w:rsid w:val="00136929"/>
    <w:rsid w:val="00140792"/>
    <w:rsid w:val="00141BD0"/>
    <w:rsid w:val="00145898"/>
    <w:rsid w:val="001510D2"/>
    <w:rsid w:val="0015117C"/>
    <w:rsid w:val="00156CC7"/>
    <w:rsid w:val="0016746F"/>
    <w:rsid w:val="00172AC6"/>
    <w:rsid w:val="00175AA4"/>
    <w:rsid w:val="00176F36"/>
    <w:rsid w:val="00193DC8"/>
    <w:rsid w:val="001A32D4"/>
    <w:rsid w:val="001B7FC0"/>
    <w:rsid w:val="001C4E31"/>
    <w:rsid w:val="001E7F21"/>
    <w:rsid w:val="001F0606"/>
    <w:rsid w:val="001F4838"/>
    <w:rsid w:val="00205D58"/>
    <w:rsid w:val="0021685C"/>
    <w:rsid w:val="00221256"/>
    <w:rsid w:val="0022290B"/>
    <w:rsid w:val="00222C45"/>
    <w:rsid w:val="002436D9"/>
    <w:rsid w:val="00243A63"/>
    <w:rsid w:val="00262E60"/>
    <w:rsid w:val="002649B4"/>
    <w:rsid w:val="00274EB2"/>
    <w:rsid w:val="002806BC"/>
    <w:rsid w:val="00286174"/>
    <w:rsid w:val="002950FE"/>
    <w:rsid w:val="002F5D9F"/>
    <w:rsid w:val="00304145"/>
    <w:rsid w:val="00315F61"/>
    <w:rsid w:val="003231B5"/>
    <w:rsid w:val="00342D38"/>
    <w:rsid w:val="003478E8"/>
    <w:rsid w:val="003601AE"/>
    <w:rsid w:val="0036148C"/>
    <w:rsid w:val="003616B5"/>
    <w:rsid w:val="00363C47"/>
    <w:rsid w:val="003675A3"/>
    <w:rsid w:val="00370064"/>
    <w:rsid w:val="00383DF1"/>
    <w:rsid w:val="0039130E"/>
    <w:rsid w:val="0039408C"/>
    <w:rsid w:val="00394B21"/>
    <w:rsid w:val="00395B18"/>
    <w:rsid w:val="00396B3A"/>
    <w:rsid w:val="003A0CF6"/>
    <w:rsid w:val="003C027C"/>
    <w:rsid w:val="003C1333"/>
    <w:rsid w:val="003D30F4"/>
    <w:rsid w:val="003D6E3C"/>
    <w:rsid w:val="003F7CB6"/>
    <w:rsid w:val="004010E2"/>
    <w:rsid w:val="004107B2"/>
    <w:rsid w:val="004111A9"/>
    <w:rsid w:val="00417680"/>
    <w:rsid w:val="004255DC"/>
    <w:rsid w:val="00442803"/>
    <w:rsid w:val="0045289A"/>
    <w:rsid w:val="0045425C"/>
    <w:rsid w:val="00462F56"/>
    <w:rsid w:val="00464464"/>
    <w:rsid w:val="00474258"/>
    <w:rsid w:val="004A3A4C"/>
    <w:rsid w:val="004A60A5"/>
    <w:rsid w:val="004D5E8C"/>
    <w:rsid w:val="004F3D4B"/>
    <w:rsid w:val="004F544B"/>
    <w:rsid w:val="004F5A0E"/>
    <w:rsid w:val="00506EC0"/>
    <w:rsid w:val="005126B3"/>
    <w:rsid w:val="00513D6A"/>
    <w:rsid w:val="005236C6"/>
    <w:rsid w:val="00524703"/>
    <w:rsid w:val="005436E5"/>
    <w:rsid w:val="00555E1E"/>
    <w:rsid w:val="005665DA"/>
    <w:rsid w:val="00572DB5"/>
    <w:rsid w:val="00585041"/>
    <w:rsid w:val="00585CB0"/>
    <w:rsid w:val="00593DD3"/>
    <w:rsid w:val="005964D7"/>
    <w:rsid w:val="005A3016"/>
    <w:rsid w:val="005A4FA5"/>
    <w:rsid w:val="005B5289"/>
    <w:rsid w:val="005C3507"/>
    <w:rsid w:val="005C63FB"/>
    <w:rsid w:val="00605427"/>
    <w:rsid w:val="00617189"/>
    <w:rsid w:val="00640EA0"/>
    <w:rsid w:val="006741A6"/>
    <w:rsid w:val="00677909"/>
    <w:rsid w:val="0068597E"/>
    <w:rsid w:val="0068723D"/>
    <w:rsid w:val="00693E2A"/>
    <w:rsid w:val="006A5FBB"/>
    <w:rsid w:val="006B0C67"/>
    <w:rsid w:val="006B35E5"/>
    <w:rsid w:val="006D0BA5"/>
    <w:rsid w:val="006E1F32"/>
    <w:rsid w:val="0071607F"/>
    <w:rsid w:val="00716CF6"/>
    <w:rsid w:val="00723DDB"/>
    <w:rsid w:val="0072412A"/>
    <w:rsid w:val="0072433C"/>
    <w:rsid w:val="00731DC2"/>
    <w:rsid w:val="00737133"/>
    <w:rsid w:val="00742D51"/>
    <w:rsid w:val="007609EF"/>
    <w:rsid w:val="00764627"/>
    <w:rsid w:val="00776EB0"/>
    <w:rsid w:val="00793E4F"/>
    <w:rsid w:val="00796F9D"/>
    <w:rsid w:val="007A1994"/>
    <w:rsid w:val="007A3DF4"/>
    <w:rsid w:val="007B4738"/>
    <w:rsid w:val="007C4D4E"/>
    <w:rsid w:val="007F526E"/>
    <w:rsid w:val="007F760A"/>
    <w:rsid w:val="008066A2"/>
    <w:rsid w:val="008128E6"/>
    <w:rsid w:val="00815710"/>
    <w:rsid w:val="008250BA"/>
    <w:rsid w:val="008436E2"/>
    <w:rsid w:val="008628B9"/>
    <w:rsid w:val="00863CA6"/>
    <w:rsid w:val="00884DFD"/>
    <w:rsid w:val="00887CE4"/>
    <w:rsid w:val="008913F5"/>
    <w:rsid w:val="008C0404"/>
    <w:rsid w:val="008C0818"/>
    <w:rsid w:val="008D0E83"/>
    <w:rsid w:val="008D20B5"/>
    <w:rsid w:val="008E1020"/>
    <w:rsid w:val="008F2CE9"/>
    <w:rsid w:val="00903151"/>
    <w:rsid w:val="00914F0F"/>
    <w:rsid w:val="009340EB"/>
    <w:rsid w:val="00937965"/>
    <w:rsid w:val="0094359A"/>
    <w:rsid w:val="009452F2"/>
    <w:rsid w:val="00951908"/>
    <w:rsid w:val="00974B86"/>
    <w:rsid w:val="00986776"/>
    <w:rsid w:val="00986FC2"/>
    <w:rsid w:val="009A5ACC"/>
    <w:rsid w:val="009D0F31"/>
    <w:rsid w:val="009E29D9"/>
    <w:rsid w:val="009E31D8"/>
    <w:rsid w:val="009F11C9"/>
    <w:rsid w:val="009F6059"/>
    <w:rsid w:val="009F69D3"/>
    <w:rsid w:val="00A2630D"/>
    <w:rsid w:val="00A31626"/>
    <w:rsid w:val="00A363B5"/>
    <w:rsid w:val="00A45B5F"/>
    <w:rsid w:val="00A60B57"/>
    <w:rsid w:val="00A64282"/>
    <w:rsid w:val="00A65918"/>
    <w:rsid w:val="00A671FB"/>
    <w:rsid w:val="00A7443D"/>
    <w:rsid w:val="00A76E95"/>
    <w:rsid w:val="00A85B96"/>
    <w:rsid w:val="00A9326F"/>
    <w:rsid w:val="00AA0D3B"/>
    <w:rsid w:val="00AB7D79"/>
    <w:rsid w:val="00AD6CAA"/>
    <w:rsid w:val="00AF1D85"/>
    <w:rsid w:val="00B012FA"/>
    <w:rsid w:val="00B01478"/>
    <w:rsid w:val="00B12866"/>
    <w:rsid w:val="00B1609B"/>
    <w:rsid w:val="00B21E5D"/>
    <w:rsid w:val="00B538B7"/>
    <w:rsid w:val="00B57CF5"/>
    <w:rsid w:val="00B6354C"/>
    <w:rsid w:val="00B72E24"/>
    <w:rsid w:val="00B924B5"/>
    <w:rsid w:val="00BB6FC3"/>
    <w:rsid w:val="00BC0635"/>
    <w:rsid w:val="00BC4048"/>
    <w:rsid w:val="00BD6687"/>
    <w:rsid w:val="00BE6F21"/>
    <w:rsid w:val="00C022C2"/>
    <w:rsid w:val="00C25A55"/>
    <w:rsid w:val="00C32289"/>
    <w:rsid w:val="00C3471B"/>
    <w:rsid w:val="00C436C9"/>
    <w:rsid w:val="00C44898"/>
    <w:rsid w:val="00C52B3D"/>
    <w:rsid w:val="00C670A9"/>
    <w:rsid w:val="00C74EA9"/>
    <w:rsid w:val="00C76B1F"/>
    <w:rsid w:val="00C82626"/>
    <w:rsid w:val="00C97FEE"/>
    <w:rsid w:val="00CA1228"/>
    <w:rsid w:val="00CC3AF8"/>
    <w:rsid w:val="00CD1FD0"/>
    <w:rsid w:val="00CD73FC"/>
    <w:rsid w:val="00CD79FF"/>
    <w:rsid w:val="00CE055A"/>
    <w:rsid w:val="00CE72C9"/>
    <w:rsid w:val="00CE77B2"/>
    <w:rsid w:val="00CF2B08"/>
    <w:rsid w:val="00CF526A"/>
    <w:rsid w:val="00CF7F77"/>
    <w:rsid w:val="00D04C41"/>
    <w:rsid w:val="00D04D42"/>
    <w:rsid w:val="00D075AB"/>
    <w:rsid w:val="00D10576"/>
    <w:rsid w:val="00D46656"/>
    <w:rsid w:val="00D506ED"/>
    <w:rsid w:val="00D53A82"/>
    <w:rsid w:val="00D63FE0"/>
    <w:rsid w:val="00D75681"/>
    <w:rsid w:val="00D75E30"/>
    <w:rsid w:val="00D84304"/>
    <w:rsid w:val="00D966AD"/>
    <w:rsid w:val="00DC1BF4"/>
    <w:rsid w:val="00DD039A"/>
    <w:rsid w:val="00DD047C"/>
    <w:rsid w:val="00DD15D1"/>
    <w:rsid w:val="00DD4E53"/>
    <w:rsid w:val="00DD5052"/>
    <w:rsid w:val="00DD6E85"/>
    <w:rsid w:val="00DE16A9"/>
    <w:rsid w:val="00DE3ABD"/>
    <w:rsid w:val="00DF42F3"/>
    <w:rsid w:val="00DF783B"/>
    <w:rsid w:val="00E0283C"/>
    <w:rsid w:val="00E125A1"/>
    <w:rsid w:val="00E143C7"/>
    <w:rsid w:val="00E17A3B"/>
    <w:rsid w:val="00E31658"/>
    <w:rsid w:val="00E45E5E"/>
    <w:rsid w:val="00E47309"/>
    <w:rsid w:val="00E56E09"/>
    <w:rsid w:val="00E65A7F"/>
    <w:rsid w:val="00E76CE4"/>
    <w:rsid w:val="00E94097"/>
    <w:rsid w:val="00EB2134"/>
    <w:rsid w:val="00EB2E08"/>
    <w:rsid w:val="00EC4E78"/>
    <w:rsid w:val="00ED0BEE"/>
    <w:rsid w:val="00ED4A1B"/>
    <w:rsid w:val="00EE3051"/>
    <w:rsid w:val="00EF55AC"/>
    <w:rsid w:val="00F04F13"/>
    <w:rsid w:val="00F07617"/>
    <w:rsid w:val="00F12A20"/>
    <w:rsid w:val="00F17FE4"/>
    <w:rsid w:val="00F23903"/>
    <w:rsid w:val="00F32694"/>
    <w:rsid w:val="00F34F51"/>
    <w:rsid w:val="00F46300"/>
    <w:rsid w:val="00F6327D"/>
    <w:rsid w:val="00F740D8"/>
    <w:rsid w:val="00F74C2B"/>
    <w:rsid w:val="00F770CD"/>
    <w:rsid w:val="00FA71AB"/>
    <w:rsid w:val="00FB048C"/>
    <w:rsid w:val="00FC3F85"/>
    <w:rsid w:val="00FC5381"/>
    <w:rsid w:val="00FC73A0"/>
    <w:rsid w:val="00FD1D71"/>
    <w:rsid w:val="00FE2EE4"/>
    <w:rsid w:val="00FE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75E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D75E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5E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D75E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75E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rsid w:val="00D75E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75E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E30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D75E30"/>
    <w:pPr>
      <w:ind w:left="720"/>
    </w:pPr>
  </w:style>
  <w:style w:type="character" w:customStyle="1" w:styleId="a9">
    <w:name w:val="Цветовое выделение"/>
    <w:uiPriority w:val="99"/>
    <w:rsid w:val="00887CE4"/>
    <w:rPr>
      <w:b/>
      <w:bCs/>
      <w:color w:val="000080"/>
    </w:rPr>
  </w:style>
  <w:style w:type="paragraph" w:styleId="aa">
    <w:name w:val="footer"/>
    <w:basedOn w:val="a"/>
    <w:link w:val="ab"/>
    <w:uiPriority w:val="99"/>
    <w:rsid w:val="00E17A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2B3D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E17A3B"/>
  </w:style>
  <w:style w:type="paragraph" w:styleId="ad">
    <w:name w:val="header"/>
    <w:basedOn w:val="a"/>
    <w:link w:val="ae"/>
    <w:uiPriority w:val="99"/>
    <w:semiHidden/>
    <w:rsid w:val="004644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44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66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96e20c02-1b12-465a-b64c-24aa922700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2577</Words>
  <Characters>19772</Characters>
  <Application>Microsoft Office Word</Application>
  <DocSecurity>0</DocSecurity>
  <Lines>164</Lines>
  <Paragraphs>44</Paragraphs>
  <ScaleCrop>false</ScaleCrop>
  <Company>Microsoft</Company>
  <LinksUpToDate>false</LinksUpToDate>
  <CharactersWithSpaces>22305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viktor</dc:creator>
  <cp:keywords/>
  <dc:description/>
  <cp:lastModifiedBy>Luda</cp:lastModifiedBy>
  <cp:revision>2</cp:revision>
  <cp:lastPrinted>2016-01-29T03:09:00Z</cp:lastPrinted>
  <dcterms:created xsi:type="dcterms:W3CDTF">2016-02-02T07:35:00Z</dcterms:created>
  <dcterms:modified xsi:type="dcterms:W3CDTF">2016-02-02T07:35:00Z</dcterms:modified>
</cp:coreProperties>
</file>